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FC5CE" w14:textId="760C2985" w:rsidR="00073384" w:rsidRPr="004A324A" w:rsidRDefault="00073384" w:rsidP="00073384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 w:rsidRPr="004A324A">
        <w:rPr>
          <w:rFonts w:cs="Sylfaen"/>
          <w:b/>
          <w:color w:val="000000" w:themeColor="text1"/>
          <w:sz w:val="24"/>
          <w:szCs w:val="24"/>
        </w:rPr>
        <w:t>Ա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խթալա</w:t>
      </w:r>
      <w:r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</w:rPr>
        <w:t>հ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proofErr w:type="spellEnd"/>
      <w:r w:rsidRPr="004A324A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FB4EAF">
        <w:rPr>
          <w:rFonts w:cs="Sylfaen"/>
          <w:b/>
          <w:color w:val="000000" w:themeColor="text1"/>
          <w:sz w:val="24"/>
          <w:szCs w:val="24"/>
        </w:rPr>
        <w:t>22</w:t>
      </w:r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FB4EAF">
        <w:rPr>
          <w:rFonts w:cs="Sylfaen"/>
          <w:b/>
          <w:color w:val="000000" w:themeColor="text1"/>
          <w:sz w:val="24"/>
          <w:szCs w:val="24"/>
        </w:rPr>
        <w:t>1-</w:t>
      </w:r>
      <w:proofErr w:type="gramStart"/>
      <w:r w:rsidR="00FB4EAF">
        <w:rPr>
          <w:rFonts w:cs="Sylfaen"/>
          <w:b/>
          <w:color w:val="000000" w:themeColor="text1"/>
          <w:sz w:val="24"/>
          <w:szCs w:val="24"/>
          <w:lang w:val="hy-AM"/>
        </w:rPr>
        <w:t>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proofErr w:type="spellEnd"/>
      <w:proofErr w:type="gramEnd"/>
      <w:r w:rsidRPr="004A324A">
        <w:rPr>
          <w:b/>
          <w:color w:val="000000" w:themeColor="text1"/>
          <w:sz w:val="24"/>
          <w:szCs w:val="24"/>
          <w:lang w:val="ru-RU"/>
        </w:rPr>
        <w:t>)</w:t>
      </w:r>
    </w:p>
    <w:p w14:paraId="10D41707" w14:textId="77777777" w:rsidR="00073384" w:rsidRPr="004A324A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proofErr w:type="spellEnd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4A324A">
        <w:rPr>
          <w:rFonts w:cs="Sylfaen"/>
          <w:color w:val="000000" w:themeColor="text1"/>
          <w:sz w:val="24"/>
          <w:szCs w:val="24"/>
          <w:lang w:val="ru-RU"/>
        </w:rPr>
        <w:t>՝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>
        <w:rPr>
          <w:b/>
          <w:color w:val="000000" w:themeColor="text1"/>
          <w:sz w:val="24"/>
          <w:szCs w:val="24"/>
          <w:lang w:val="hy-AM"/>
        </w:rPr>
        <w:t>5</w:t>
      </w:r>
      <w:r w:rsidRPr="004A324A">
        <w:rPr>
          <w:b/>
          <w:color w:val="000000" w:themeColor="text1"/>
          <w:sz w:val="24"/>
          <w:szCs w:val="24"/>
          <w:lang w:val="ru-RU"/>
        </w:rPr>
        <w:t>:</w:t>
      </w:r>
    </w:p>
    <w:p w14:paraId="33841AF2" w14:textId="6372651F" w:rsidR="00073384" w:rsidRPr="004A324A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proofErr w:type="spellEnd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proofErr w:type="spellEnd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4A324A">
        <w:rPr>
          <w:rFonts w:cs="Sylfaen"/>
          <w:color w:val="000000" w:themeColor="text1"/>
          <w:sz w:val="24"/>
          <w:szCs w:val="24"/>
          <w:lang w:val="ru-RU"/>
        </w:rPr>
        <w:t>՝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 </w:t>
      </w:r>
      <w:r w:rsidR="00342D71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FB4EAF">
        <w:rPr>
          <w:rFonts w:cs="Sylfaen"/>
          <w:b/>
          <w:color w:val="000000" w:themeColor="text1"/>
          <w:sz w:val="24"/>
          <w:szCs w:val="24"/>
          <w:lang w:val="hy-AM"/>
        </w:rPr>
        <w:t>3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:</w:t>
      </w:r>
    </w:p>
    <w:p w14:paraId="6E0A809D" w14:textId="68B5DA97" w:rsidR="00073384" w:rsidRPr="004A324A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proofErr w:type="spellEnd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proofErr w:type="spellEnd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proofErr w:type="spellEnd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՝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C5CB3" w:rsidRPr="000C5CB3">
        <w:rPr>
          <w:rFonts w:cs="Sylfaen"/>
          <w:b/>
          <w:sz w:val="24"/>
          <w:szCs w:val="24"/>
        </w:rPr>
        <w:t>71</w:t>
      </w:r>
      <w:r w:rsidRPr="000C5CB3">
        <w:rPr>
          <w:sz w:val="24"/>
          <w:szCs w:val="24"/>
          <w:lang w:val="ru-RU"/>
        </w:rPr>
        <w:t>:</w:t>
      </w:r>
    </w:p>
    <w:p w14:paraId="23F50AE9" w14:textId="553E1D76" w:rsidR="00073384" w:rsidRPr="008C2FAC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proofErr w:type="spellStart"/>
      <w:r w:rsidRPr="008C2FAC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Pr="008C2FAC">
        <w:rPr>
          <w:rFonts w:cs="Sylfaen"/>
          <w:b/>
          <w:sz w:val="24"/>
          <w:szCs w:val="24"/>
          <w:lang w:val="hy-AM"/>
        </w:rPr>
        <w:t xml:space="preserve"> </w:t>
      </w:r>
      <w:proofErr w:type="spellStart"/>
      <w:r w:rsidRPr="008C2FAC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Pr="008C2FAC">
        <w:rPr>
          <w:rFonts w:cs="Sylfaen"/>
          <w:b/>
          <w:sz w:val="24"/>
          <w:szCs w:val="24"/>
          <w:lang w:val="hy-AM"/>
        </w:rPr>
        <w:t xml:space="preserve"> </w:t>
      </w:r>
      <w:proofErr w:type="spellStart"/>
      <w:r w:rsidRPr="008C2FAC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C2FAC">
        <w:rPr>
          <w:rFonts w:cs="Sylfaen"/>
          <w:sz w:val="24"/>
          <w:szCs w:val="24"/>
          <w:lang w:val="ru-RU"/>
        </w:rPr>
        <w:t>՝</w:t>
      </w:r>
      <w:r w:rsidRPr="008C2FAC">
        <w:rPr>
          <w:rFonts w:cs="Sylfaen"/>
          <w:sz w:val="24"/>
          <w:szCs w:val="24"/>
          <w:lang w:val="hy-AM"/>
        </w:rPr>
        <w:t xml:space="preserve"> </w:t>
      </w:r>
      <w:r w:rsidR="00FB4EAF">
        <w:rPr>
          <w:b/>
          <w:sz w:val="24"/>
          <w:szCs w:val="24"/>
          <w:lang w:val="hy-AM"/>
        </w:rPr>
        <w:t>43</w:t>
      </w:r>
      <w:r w:rsidRPr="008C2FAC">
        <w:rPr>
          <w:b/>
          <w:sz w:val="24"/>
          <w:szCs w:val="24"/>
          <w:lang w:val="hy-AM"/>
        </w:rPr>
        <w:t xml:space="preserve"> </w:t>
      </w:r>
      <w:r w:rsidRPr="004A324A">
        <w:rPr>
          <w:b/>
          <w:color w:val="000000" w:themeColor="text1"/>
          <w:sz w:val="24"/>
          <w:szCs w:val="24"/>
          <w:lang w:val="hy-AM"/>
        </w:rPr>
        <w:t>որից</w:t>
      </w:r>
      <w:r w:rsidRPr="004A324A">
        <w:rPr>
          <w:b/>
          <w:color w:val="000000" w:themeColor="text1"/>
          <w:sz w:val="24"/>
          <w:szCs w:val="24"/>
        </w:rPr>
        <w:t>՝</w:t>
      </w:r>
      <w:r>
        <w:rPr>
          <w:color w:val="FF0000"/>
          <w:sz w:val="24"/>
          <w:szCs w:val="24"/>
          <w:lang w:val="hy-AM"/>
        </w:rPr>
        <w:t xml:space="preserve"> </w:t>
      </w:r>
      <w:r w:rsidRPr="0080155E">
        <w:rPr>
          <w:color w:val="FF0000"/>
          <w:sz w:val="24"/>
          <w:szCs w:val="24"/>
          <w:lang w:val="ru-RU"/>
        </w:rPr>
        <w:t xml:space="preserve"> </w:t>
      </w:r>
      <w:r w:rsidRPr="008C2FAC">
        <w:rPr>
          <w:color w:val="000000" w:themeColor="text1"/>
          <w:sz w:val="24"/>
          <w:szCs w:val="24"/>
          <w:lang w:val="hy-AM"/>
        </w:rPr>
        <w:t>Ախթալա</w:t>
      </w:r>
      <w:r w:rsidR="00FB4EAF">
        <w:rPr>
          <w:color w:val="000000" w:themeColor="text1"/>
          <w:sz w:val="24"/>
          <w:szCs w:val="24"/>
          <w:lang w:val="hy-AM"/>
        </w:rPr>
        <w:t xml:space="preserve">  7</w:t>
      </w:r>
      <w:r w:rsidRPr="008C2FAC">
        <w:rPr>
          <w:color w:val="000000" w:themeColor="text1"/>
          <w:sz w:val="24"/>
          <w:szCs w:val="24"/>
          <w:lang w:val="hy-AM"/>
        </w:rPr>
        <w:t xml:space="preserve">, </w:t>
      </w:r>
      <w:bookmarkStart w:id="0" w:name="_GoBack"/>
      <w:bookmarkEnd w:id="0"/>
      <w:r w:rsidRPr="008C2FAC">
        <w:rPr>
          <w:color w:val="000000" w:themeColor="text1"/>
          <w:sz w:val="24"/>
          <w:szCs w:val="24"/>
          <w:lang w:val="hy-AM"/>
        </w:rPr>
        <w:t>Շամլուղ</w:t>
      </w:r>
      <w:r>
        <w:rPr>
          <w:color w:val="000000" w:themeColor="text1"/>
          <w:sz w:val="24"/>
          <w:szCs w:val="24"/>
          <w:lang w:val="hy-AM"/>
        </w:rPr>
        <w:t xml:space="preserve"> </w:t>
      </w:r>
      <w:r w:rsidR="00650B82">
        <w:rPr>
          <w:color w:val="000000" w:themeColor="text1"/>
          <w:sz w:val="24"/>
          <w:szCs w:val="24"/>
          <w:lang w:val="hy-AM"/>
        </w:rPr>
        <w:t>11</w:t>
      </w:r>
      <w:r w:rsidRPr="008C2FAC">
        <w:rPr>
          <w:color w:val="000000" w:themeColor="text1"/>
          <w:sz w:val="24"/>
          <w:szCs w:val="24"/>
          <w:lang w:val="hy-AM"/>
        </w:rPr>
        <w:t>, Ճոճկան</w:t>
      </w:r>
      <w:r>
        <w:rPr>
          <w:color w:val="000000" w:themeColor="text1"/>
          <w:sz w:val="24"/>
          <w:szCs w:val="24"/>
          <w:lang w:val="hy-AM"/>
        </w:rPr>
        <w:t xml:space="preserve"> </w:t>
      </w:r>
      <w:r w:rsidR="00650B82">
        <w:rPr>
          <w:color w:val="000000" w:themeColor="text1"/>
          <w:sz w:val="24"/>
          <w:szCs w:val="24"/>
          <w:lang w:val="hy-AM"/>
        </w:rPr>
        <w:t>10</w:t>
      </w:r>
      <w:r w:rsidRPr="008C2FAC">
        <w:rPr>
          <w:color w:val="000000" w:themeColor="text1"/>
          <w:sz w:val="24"/>
          <w:szCs w:val="24"/>
          <w:lang w:val="hy-AM"/>
        </w:rPr>
        <w:t>, Մեծ Այրում</w:t>
      </w:r>
      <w:r>
        <w:rPr>
          <w:color w:val="000000" w:themeColor="text1"/>
          <w:sz w:val="24"/>
          <w:szCs w:val="24"/>
          <w:lang w:val="ru-RU"/>
        </w:rPr>
        <w:t xml:space="preserve"> </w:t>
      </w:r>
      <w:r w:rsidR="00650B82">
        <w:rPr>
          <w:color w:val="000000" w:themeColor="text1"/>
          <w:sz w:val="24"/>
          <w:szCs w:val="24"/>
          <w:lang w:val="hy-AM"/>
        </w:rPr>
        <w:t>7</w:t>
      </w:r>
      <w:r w:rsidRPr="008C2FAC">
        <w:rPr>
          <w:color w:val="000000" w:themeColor="text1"/>
          <w:sz w:val="24"/>
          <w:szCs w:val="24"/>
          <w:lang w:val="hy-AM"/>
        </w:rPr>
        <w:t>, Նեղոց</w:t>
      </w:r>
      <w:r w:rsidR="00650B82">
        <w:rPr>
          <w:color w:val="000000" w:themeColor="text1"/>
          <w:sz w:val="24"/>
          <w:szCs w:val="24"/>
          <w:lang w:val="hy-AM"/>
        </w:rPr>
        <w:t xml:space="preserve"> 8</w:t>
      </w:r>
      <w:r w:rsidRPr="008C2FAC">
        <w:rPr>
          <w:b/>
          <w:color w:val="000000" w:themeColor="text1"/>
          <w:sz w:val="24"/>
          <w:szCs w:val="24"/>
          <w:lang w:val="hy-AM"/>
        </w:rPr>
        <w:t>:</w:t>
      </w:r>
    </w:p>
    <w:p w14:paraId="0AB05A80" w14:textId="74CAB020" w:rsidR="00073384" w:rsidRPr="00611109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611109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611109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611109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 </w:t>
      </w:r>
      <w:r w:rsidRPr="00611109">
        <w:rPr>
          <w:rFonts w:cs="Sylfaen"/>
          <w:color w:val="000000" w:themeColor="text1"/>
          <w:sz w:val="24"/>
          <w:szCs w:val="24"/>
          <w:lang w:val="hy-AM"/>
        </w:rPr>
        <w:t>թվով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342D71">
        <w:rPr>
          <w:rFonts w:cs="Sylfaen"/>
          <w:color w:val="000000" w:themeColor="text1"/>
          <w:sz w:val="24"/>
          <w:szCs w:val="24"/>
          <w:lang w:val="hy-AM"/>
        </w:rPr>
        <w:t>3</w:t>
      </w:r>
      <w:r w:rsidRPr="00611109">
        <w:rPr>
          <w:color w:val="000000" w:themeColor="text1"/>
          <w:sz w:val="24"/>
          <w:szCs w:val="24"/>
          <w:lang w:val="hy-AM"/>
        </w:rPr>
        <w:t>:</w:t>
      </w:r>
    </w:p>
    <w:p w14:paraId="2A8C896A" w14:textId="439392F2" w:rsidR="00073384" w:rsidRPr="00FB7C07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611109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611109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611109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611109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611109">
        <w:rPr>
          <w:rFonts w:cs="Sylfaen"/>
          <w:color w:val="000000" w:themeColor="text1"/>
          <w:sz w:val="24"/>
          <w:szCs w:val="24"/>
          <w:lang w:val="hy-AM"/>
        </w:rPr>
        <w:t>թվով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0</w:t>
      </w:r>
      <w:r w:rsidR="0027385F">
        <w:rPr>
          <w:rFonts w:cs="Sylfaen"/>
          <w:b/>
          <w:color w:val="000000" w:themeColor="text1"/>
          <w:sz w:val="24"/>
          <w:szCs w:val="24"/>
          <w:lang w:val="hy-AM"/>
        </w:rPr>
        <w:t>։</w:t>
      </w:r>
    </w:p>
    <w:p w14:paraId="6C8061BA" w14:textId="57186B40" w:rsidR="00073384" w:rsidRPr="004A324A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4A324A">
        <w:rPr>
          <w:color w:val="000000" w:themeColor="text1"/>
          <w:sz w:val="24"/>
          <w:szCs w:val="24"/>
          <w:lang w:val="hy-AM"/>
        </w:rPr>
        <w:t xml:space="preserve">` </w:t>
      </w:r>
      <w:r w:rsidR="00F2680B">
        <w:rPr>
          <w:color w:val="000000" w:themeColor="text1"/>
          <w:sz w:val="24"/>
          <w:szCs w:val="24"/>
          <w:lang w:val="hy-AM"/>
        </w:rPr>
        <w:t>8</w:t>
      </w:r>
      <w:r w:rsidRPr="004A324A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1431FB95" w14:textId="066D256B" w:rsidR="00073384" w:rsidRPr="004A324A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 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4A324A">
        <w:rPr>
          <w:b/>
          <w:color w:val="000000" w:themeColor="text1"/>
          <w:sz w:val="24"/>
          <w:szCs w:val="24"/>
          <w:lang w:val="hy-AM"/>
        </w:rPr>
        <w:t>՝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color w:val="000000" w:themeColor="text1"/>
          <w:sz w:val="24"/>
          <w:szCs w:val="24"/>
          <w:lang w:val="hy-AM"/>
        </w:rPr>
        <w:t xml:space="preserve"> թվով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F2680B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27385F">
        <w:rPr>
          <w:rFonts w:cs="Sylfaen"/>
          <w:b/>
          <w:color w:val="000000" w:themeColor="text1"/>
          <w:sz w:val="24"/>
          <w:szCs w:val="24"/>
          <w:lang w:val="hy-AM"/>
        </w:rPr>
        <w:t>։</w:t>
      </w:r>
    </w:p>
    <w:p w14:paraId="5C8D42E4" w14:textId="77777777" w:rsidR="00073384" w:rsidRPr="004A324A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4A324A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>
        <w:rPr>
          <w:rFonts w:cs="Sylfaen"/>
          <w:sz w:val="24"/>
          <w:szCs w:val="24"/>
          <w:lang w:val="hy-AM"/>
        </w:rPr>
        <w:t xml:space="preserve"> այդպիսիք չկան</w:t>
      </w:r>
      <w:r w:rsidRPr="002A4D74">
        <w:rPr>
          <w:rFonts w:cs="Sylfaen"/>
          <w:sz w:val="24"/>
          <w:szCs w:val="24"/>
          <w:lang w:val="hy-AM"/>
        </w:rPr>
        <w:t xml:space="preserve">: </w:t>
      </w:r>
    </w:p>
    <w:p w14:paraId="324C14C6" w14:textId="13EC3616" w:rsidR="00073384" w:rsidRPr="00F46155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միջոցառումներ </w:t>
      </w:r>
      <w:r w:rsidR="00577D01">
        <w:rPr>
          <w:rFonts w:cs="Sylfaen"/>
          <w:b/>
          <w:color w:val="000000" w:themeColor="text1"/>
          <w:sz w:val="24"/>
          <w:szCs w:val="24"/>
          <w:lang w:val="hy-AM"/>
        </w:rPr>
        <w:t>չեն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կատարվել</w:t>
      </w:r>
      <w:r w:rsidR="00577D01">
        <w:rPr>
          <w:rFonts w:cs="Sylfaen"/>
          <w:b/>
          <w:color w:val="000000" w:themeColor="text1"/>
          <w:sz w:val="24"/>
          <w:szCs w:val="24"/>
          <w:lang w:val="hy-AM"/>
        </w:rPr>
        <w:t>։</w:t>
      </w:r>
    </w:p>
    <w:p w14:paraId="5A3CC5E1" w14:textId="77777777" w:rsidR="00073384" w:rsidRPr="008C2FAC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8C2FAC">
        <w:rPr>
          <w:rFonts w:cs="Sylfaen"/>
          <w:b/>
          <w:color w:val="000000" w:themeColor="text1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C2FAC">
        <w:rPr>
          <w:rFonts w:cs="Sylfaen"/>
          <w:b/>
          <w:color w:val="000000" w:themeColor="text1"/>
          <w:sz w:val="24"/>
          <w:szCs w:val="24"/>
          <w:lang w:val="hy-AM"/>
        </w:rPr>
        <w:t xml:space="preserve">չի կատարվել:      </w:t>
      </w:r>
      <w:r w:rsidRPr="008C2FAC">
        <w:rPr>
          <w:rFonts w:cs="Sylfaen"/>
          <w:b/>
          <w:color w:val="000000" w:themeColor="text1"/>
          <w:sz w:val="24"/>
          <w:szCs w:val="24"/>
          <w:lang w:val="hy-AM"/>
        </w:rPr>
        <w:br/>
        <w:t>Աղբահանության և սանիտարական մաքրման աշխատանքների իրականացում՝</w:t>
      </w:r>
    </w:p>
    <w:p w14:paraId="688038C1" w14:textId="77777777" w:rsidR="00073384" w:rsidRPr="004A324A" w:rsidRDefault="00073384" w:rsidP="00073384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>Ա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խթալա  և Շամլուղ   </w:t>
      </w:r>
      <w:r w:rsidRPr="00C52466">
        <w:rPr>
          <w:rFonts w:eastAsia="Times New Roman" w:cs="Calibri"/>
          <w:color w:val="000000"/>
          <w:sz w:val="24"/>
          <w:szCs w:val="20"/>
          <w:lang w:val="hy-AM" w:eastAsia="ru-RU"/>
        </w:rPr>
        <w:t>քաղաք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ների 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` աղբահանություն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–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շաբաթական 2 օր  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,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Ճոճկան</w:t>
      </w:r>
      <w:r w:rsidRPr="00C52466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>`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աղբահանություն - շաբաթը 1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անգամ,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Մեծ Այրում </w:t>
      </w:r>
      <w:r w:rsidRPr="00C52466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շաբաթը 1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անգամ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Նեղոց գյուղ՝</w:t>
      </w:r>
      <w:r w:rsidRPr="00D73F61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աղբահանություն-</w:t>
      </w:r>
      <w:r w:rsidRPr="00D73F61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շաբաթը 1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անգամ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,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համայնքում </w:t>
      </w:r>
      <w:r w:rsidRPr="004A324A">
        <w:rPr>
          <w:rFonts w:eastAsia="Times New Roman" w:cs="Calibri"/>
          <w:color w:val="000000"/>
          <w:sz w:val="24"/>
          <w:szCs w:val="20"/>
          <w:lang w:val="hy-AM" w:eastAsia="ru-RU"/>
        </w:rPr>
        <w:t>սանմաքրում - 6-օրյա</w:t>
      </w:r>
    </w:p>
    <w:p w14:paraId="1A0E3329" w14:textId="77777777" w:rsidR="00073384" w:rsidRPr="004A324A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4A324A">
        <w:rPr>
          <w:rFonts w:cs="Sylfaen"/>
          <w:color w:val="000000" w:themeColor="text1"/>
          <w:sz w:val="24"/>
          <w:szCs w:val="24"/>
          <w:lang w:val="hy-AM"/>
        </w:rPr>
        <w:t>՝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- </w:t>
      </w:r>
      <w:r w:rsidRPr="00133FF2">
        <w:rPr>
          <w:rFonts w:eastAsia="Calibri" w:cs="Sylfaen"/>
          <w:i/>
          <w:sz w:val="24"/>
          <w:szCs w:val="24"/>
          <w:lang w:val="hy-AM"/>
        </w:rPr>
        <w:t>Համայնքի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վարչական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տարածքում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բիզնես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գործունեություն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իրականացնող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գործարարների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և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ձեռնարկատերերի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հետ</w:t>
      </w:r>
      <w:r w:rsidRPr="00133FF2">
        <w:rPr>
          <w:rFonts w:eastAsia="Calibri" w:cs="Times New Roman"/>
          <w:i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հանդիպումներ</w:t>
      </w:r>
      <w:r w:rsidRPr="00133FF2">
        <w:rPr>
          <w:rFonts w:eastAsia="Calibri" w:cs="Sylfaen"/>
          <w:sz w:val="24"/>
          <w:szCs w:val="24"/>
          <w:lang w:val="hy-AM"/>
        </w:rPr>
        <w:t xml:space="preserve"> </w:t>
      </w:r>
      <w:r w:rsidRPr="00133FF2">
        <w:rPr>
          <w:rFonts w:eastAsia="Calibri" w:cs="Sylfaen"/>
          <w:i/>
          <w:sz w:val="24"/>
          <w:szCs w:val="24"/>
          <w:lang w:val="hy-AM"/>
        </w:rPr>
        <w:t>չեն անցկացվել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 </w:t>
      </w:r>
      <w:r w:rsidRPr="004A324A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2DCD66B7" w14:textId="77777777" w:rsidR="00073384" w:rsidRPr="00410CF0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4A324A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4A324A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4A324A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կերպով:</w:t>
      </w:r>
    </w:p>
    <w:p w14:paraId="3BEA4483" w14:textId="77777777" w:rsidR="00283777" w:rsidRPr="00DB7D9C" w:rsidRDefault="00073384" w:rsidP="00073384">
      <w:pPr>
        <w:spacing w:line="240" w:lineRule="auto"/>
        <w:jc w:val="both"/>
        <w:rPr>
          <w:sz w:val="24"/>
          <w:szCs w:val="21"/>
          <w:lang w:val="hy-AM"/>
        </w:rPr>
      </w:pPr>
      <w:r w:rsidRPr="00DB7D9C">
        <w:rPr>
          <w:sz w:val="24"/>
          <w:szCs w:val="21"/>
          <w:lang w:val="hy-AM"/>
        </w:rPr>
        <w:t>Ա</w:t>
      </w:r>
      <w:r>
        <w:rPr>
          <w:sz w:val="24"/>
          <w:szCs w:val="21"/>
          <w:lang w:val="hy-AM"/>
        </w:rPr>
        <w:t>խթալա</w:t>
      </w:r>
      <w:r w:rsidRPr="00DB7D9C">
        <w:rPr>
          <w:sz w:val="24"/>
          <w:szCs w:val="21"/>
          <w:lang w:val="hy-AM"/>
        </w:rPr>
        <w:t xml:space="preserve"> համայնքում ներդրված է Համայնքային կառավարման տեղեկատվական համակարգ (ՀԿՏՀ), որը հնարավորություն է ընձեռ</w:t>
      </w:r>
      <w:r w:rsidRPr="00FE6B64">
        <w:rPr>
          <w:sz w:val="24"/>
          <w:szCs w:val="21"/>
          <w:lang w:val="hy-AM"/>
        </w:rPr>
        <w:t>ն</w:t>
      </w:r>
      <w:r w:rsidRPr="00DB7D9C">
        <w:rPr>
          <w:sz w:val="24"/>
          <w:szCs w:val="21"/>
          <w:lang w:val="hy-AM"/>
        </w:rPr>
        <w:t xml:space="preserve">ում համայնքի բնակավայրերում, վարչական ղեկավարների միջոցով քաղաքացիներին էլեկտրոնային եղանակով մատուցել գրեթե բոլոր այն ծառայությունները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</w:t>
      </w:r>
      <w:r w:rsidR="00283777" w:rsidRPr="00DB7D9C">
        <w:rPr>
          <w:sz w:val="24"/>
          <w:szCs w:val="21"/>
          <w:lang w:val="hy-AM"/>
        </w:rPr>
        <w:t xml:space="preserve">տեղեկանքների տրամադրումը), որոնք տրամադրվում են քաղաքացուն՝ համայնքապետարան այցելելու դեպքում: </w:t>
      </w:r>
    </w:p>
    <w:p w14:paraId="25531AC0" w14:textId="77777777" w:rsidR="00283777" w:rsidRPr="004A324A" w:rsidRDefault="00283777" w:rsidP="00283777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4A324A">
        <w:rPr>
          <w:color w:val="000000" w:themeColor="text1"/>
          <w:sz w:val="24"/>
          <w:szCs w:val="24"/>
          <w:lang w:val="hy-AM"/>
        </w:rPr>
        <w:t>՝</w:t>
      </w:r>
    </w:p>
    <w:p w14:paraId="00360455" w14:textId="77777777" w:rsidR="00283777" w:rsidRDefault="00283777" w:rsidP="00283777">
      <w:pPr>
        <w:pStyle w:val="a3"/>
        <w:ind w:left="1440" w:firstLine="0"/>
        <w:jc w:val="both"/>
        <w:rPr>
          <w:sz w:val="24"/>
          <w:szCs w:val="24"/>
          <w:lang w:val="hy-AM"/>
        </w:rPr>
      </w:pPr>
      <w:r w:rsidRPr="00D24CC4">
        <w:rPr>
          <w:sz w:val="24"/>
          <w:szCs w:val="24"/>
          <w:lang w:val="hy-AM"/>
        </w:rPr>
        <w:t xml:space="preserve">  </w:t>
      </w:r>
      <w:r w:rsidRPr="00D24CC4">
        <w:rPr>
          <w:rFonts w:cs="Sylfaen"/>
          <w:sz w:val="24"/>
          <w:szCs w:val="24"/>
          <w:lang w:val="hy-AM"/>
        </w:rPr>
        <w:t>Ավագանու</w:t>
      </w:r>
      <w:r w:rsidRPr="00D24CC4">
        <w:rPr>
          <w:sz w:val="24"/>
          <w:szCs w:val="24"/>
          <w:lang w:val="hy-AM"/>
        </w:rPr>
        <w:t xml:space="preserve"> </w:t>
      </w:r>
      <w:r w:rsidRPr="00D24CC4">
        <w:rPr>
          <w:rFonts w:cs="Sylfaen"/>
          <w:sz w:val="24"/>
          <w:szCs w:val="24"/>
          <w:lang w:val="hy-AM"/>
        </w:rPr>
        <w:t>նիստեր</w:t>
      </w:r>
      <w:r w:rsidRPr="00D24CC4">
        <w:rPr>
          <w:sz w:val="24"/>
          <w:szCs w:val="24"/>
          <w:lang w:val="hy-AM"/>
        </w:rPr>
        <w:t xml:space="preserve"> </w:t>
      </w:r>
      <w:r w:rsidRPr="00D24CC4">
        <w:rPr>
          <w:rFonts w:cs="Sylfaen"/>
          <w:sz w:val="24"/>
          <w:szCs w:val="24"/>
          <w:lang w:val="hy-AM"/>
        </w:rPr>
        <w:t>չեն</w:t>
      </w:r>
      <w:r w:rsidRPr="00D24CC4">
        <w:rPr>
          <w:sz w:val="24"/>
          <w:szCs w:val="24"/>
          <w:lang w:val="hy-AM"/>
        </w:rPr>
        <w:t xml:space="preserve"> </w:t>
      </w:r>
      <w:r w:rsidRPr="00D24CC4">
        <w:rPr>
          <w:rFonts w:cs="Sylfaen"/>
          <w:sz w:val="24"/>
          <w:szCs w:val="24"/>
          <w:lang w:val="hy-AM"/>
        </w:rPr>
        <w:t>հեռարձակվել</w:t>
      </w:r>
      <w:r w:rsidRPr="00D24CC4">
        <w:rPr>
          <w:sz w:val="24"/>
          <w:szCs w:val="24"/>
          <w:lang w:val="hy-AM"/>
        </w:rPr>
        <w:t>:</w:t>
      </w:r>
    </w:p>
    <w:tbl>
      <w:tblPr>
        <w:tblpPr w:leftFromText="180" w:rightFromText="180" w:vertAnchor="text" w:horzAnchor="page" w:tblpX="251" w:tblpY="534"/>
        <w:tblW w:w="25033" w:type="dxa"/>
        <w:tblLook w:val="04A0" w:firstRow="1" w:lastRow="0" w:firstColumn="1" w:lastColumn="0" w:noHBand="0" w:noVBand="1"/>
      </w:tblPr>
      <w:tblGrid>
        <w:gridCol w:w="11427"/>
        <w:gridCol w:w="3868"/>
        <w:gridCol w:w="2812"/>
        <w:gridCol w:w="2812"/>
        <w:gridCol w:w="1681"/>
        <w:gridCol w:w="2197"/>
        <w:gridCol w:w="236"/>
      </w:tblGrid>
      <w:tr w:rsidR="00283777" w:rsidRPr="000C5CB3" w14:paraId="3ED83B7D" w14:textId="77777777" w:rsidTr="004E3005">
        <w:trPr>
          <w:trHeight w:val="330"/>
        </w:trPr>
        <w:tc>
          <w:tcPr>
            <w:tcW w:w="1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D66B" w14:textId="77777777" w:rsidR="00283777" w:rsidRPr="00F017BC" w:rsidRDefault="00283777" w:rsidP="004E3005">
            <w:pPr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  <w:r>
              <w:rPr>
                <w:rFonts w:cs="Sylfaen"/>
                <w:b/>
                <w:sz w:val="24"/>
                <w:szCs w:val="24"/>
                <w:lang w:val="hy-AM"/>
              </w:rPr>
              <w:lastRenderedPageBreak/>
              <w:t xml:space="preserve">                                                    </w:t>
            </w:r>
            <w:r w:rsidRPr="00F017BC">
              <w:rPr>
                <w:rFonts w:cs="Sylfaen"/>
                <w:b/>
                <w:sz w:val="24"/>
                <w:szCs w:val="24"/>
                <w:lang w:val="hy-AM"/>
              </w:rPr>
              <w:t>Համայնքի</w:t>
            </w:r>
            <w:r w:rsidRPr="00F017BC">
              <w:rPr>
                <w:b/>
                <w:sz w:val="24"/>
                <w:szCs w:val="24"/>
                <w:lang w:val="hy-AM"/>
              </w:rPr>
              <w:t xml:space="preserve">  </w:t>
            </w:r>
            <w:r w:rsidRPr="00F017BC">
              <w:rPr>
                <w:rFonts w:cs="Sylfaen"/>
                <w:b/>
                <w:sz w:val="24"/>
                <w:szCs w:val="24"/>
                <w:lang w:val="hy-AM"/>
              </w:rPr>
              <w:t>հաստիքներ</w:t>
            </w:r>
          </w:p>
          <w:p w14:paraId="3F3EA0C9" w14:textId="77777777" w:rsidR="00283777" w:rsidRPr="00F017BC" w:rsidRDefault="00283777" w:rsidP="004E3005">
            <w:pPr>
              <w:ind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17BC">
              <w:rPr>
                <w:rFonts w:cs="Sylfaen"/>
                <w:b/>
                <w:sz w:val="24"/>
                <w:szCs w:val="24"/>
                <w:lang w:val="hy-AM"/>
              </w:rPr>
              <w:t>Համայնքապետարանի</w:t>
            </w:r>
            <w:r w:rsidRPr="00F017BC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F017BC">
              <w:rPr>
                <w:rFonts w:cs="Sylfaen"/>
                <w:b/>
                <w:sz w:val="24"/>
                <w:szCs w:val="24"/>
                <w:lang w:val="hy-AM"/>
              </w:rPr>
              <w:t>աշխատակազմ</w:t>
            </w:r>
          </w:p>
          <w:tbl>
            <w:tblPr>
              <w:tblW w:w="11201" w:type="dxa"/>
              <w:jc w:val="center"/>
              <w:tblLook w:val="04A0" w:firstRow="1" w:lastRow="0" w:firstColumn="1" w:lastColumn="0" w:noHBand="0" w:noVBand="1"/>
            </w:tblPr>
            <w:tblGrid>
              <w:gridCol w:w="2417"/>
              <w:gridCol w:w="2850"/>
              <w:gridCol w:w="2717"/>
              <w:gridCol w:w="604"/>
              <w:gridCol w:w="2613"/>
            </w:tblGrid>
            <w:tr w:rsidR="00283777" w:rsidRPr="000C5CB3" w14:paraId="76BBBB95" w14:textId="77777777" w:rsidTr="004E3005">
              <w:trPr>
                <w:trHeight w:val="393"/>
                <w:jc w:val="center"/>
              </w:trPr>
              <w:tc>
                <w:tcPr>
                  <w:tcW w:w="2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B260B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Համայնք</w:t>
                  </w:r>
                  <w:r w:rsidRPr="00F017BC"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  <w:t xml:space="preserve"> (</w:t>
                  </w: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բնակավայր</w:t>
                  </w:r>
                  <w:r w:rsidRPr="00F017BC"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  <w:t>)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DF6AD6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Մինչև</w:t>
                  </w:r>
                  <w:r w:rsidRPr="00F017BC"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  <w:t xml:space="preserve">  </w:t>
                  </w: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խոշորացումը</w:t>
                  </w:r>
                </w:p>
              </w:tc>
              <w:tc>
                <w:tcPr>
                  <w:tcW w:w="59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24A5E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Խոշորացումից</w:t>
                  </w:r>
                  <w:r w:rsidRPr="00F017BC"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հետո</w:t>
                  </w:r>
                </w:p>
              </w:tc>
            </w:tr>
            <w:tr w:rsidR="00283777" w:rsidRPr="000C5CB3" w14:paraId="2245537B" w14:textId="77777777" w:rsidTr="004E3005">
              <w:trPr>
                <w:trHeight w:val="530"/>
                <w:jc w:val="center"/>
              </w:trPr>
              <w:tc>
                <w:tcPr>
                  <w:tcW w:w="2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182F41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D9884A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Հաստիք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4E30C8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Հաստիք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B267CF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Ավագանու</w:t>
                  </w:r>
                  <w:r w:rsidRPr="00F017BC">
                    <w:rPr>
                      <w:rFonts w:eastAsia="Times New Roman" w:cs="Calibri"/>
                      <w:b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F017BC">
                    <w:rPr>
                      <w:rFonts w:eastAsia="Times New Roman" w:cs="Sylfaen"/>
                      <w:b/>
                      <w:color w:val="000000"/>
                      <w:sz w:val="24"/>
                      <w:szCs w:val="24"/>
                      <w:lang w:val="hy-AM"/>
                    </w:rPr>
                    <w:t>անդամներ</w:t>
                  </w:r>
                </w:p>
              </w:tc>
            </w:tr>
            <w:tr w:rsidR="00283777" w:rsidRPr="000C5CB3" w14:paraId="7519C75A" w14:textId="77777777" w:rsidTr="004E3005">
              <w:trPr>
                <w:trHeight w:val="404"/>
                <w:jc w:val="center"/>
              </w:trPr>
              <w:tc>
                <w:tcPr>
                  <w:tcW w:w="2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8A06302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556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32EF4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Sylfaen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  <w:t>Ախթալա</w:t>
                  </w:r>
                </w:p>
              </w:tc>
              <w:tc>
                <w:tcPr>
                  <w:tcW w:w="32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12CF758" w14:textId="77777777" w:rsidR="00283777" w:rsidRPr="00F017BC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</w:tr>
            <w:tr w:rsidR="00283777" w:rsidRPr="000C5CB3" w14:paraId="124C795B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1C679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1.   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ք</w:t>
                  </w: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Ախթալա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27F6AF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9,5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C2F729D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</w:t>
                  </w:r>
                  <w:r w:rsidRPr="00F017BC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8</w:t>
                  </w: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634CBF1C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  <w:t>3</w:t>
                  </w:r>
                </w:p>
              </w:tc>
            </w:tr>
            <w:tr w:rsidR="00283777" w:rsidRPr="000C5CB3" w14:paraId="2DD4BF9D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845EB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2 . 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ք</w:t>
                  </w:r>
                  <w:r w:rsidRPr="00F017BC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Շամլուղ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FF0223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8,0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301FAA4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5,0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0DF93E39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  <w:t>1</w:t>
                  </w:r>
                </w:p>
              </w:tc>
            </w:tr>
            <w:tr w:rsidR="00283777" w:rsidRPr="000C5CB3" w14:paraId="11FC273A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7B8A2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3.  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Ճոճկան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030D72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18,0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227AC27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4,5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17041090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  <w:t>5</w:t>
                  </w:r>
                </w:p>
              </w:tc>
            </w:tr>
            <w:tr w:rsidR="00283777" w:rsidRPr="000C5CB3" w14:paraId="5CCC3534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9976B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4.  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Մեծ</w:t>
                  </w: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Այրում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B291F5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12,5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D960C50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4,5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60634EA0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  <w:t>0</w:t>
                  </w:r>
                </w:p>
              </w:tc>
            </w:tr>
            <w:tr w:rsidR="00283777" w:rsidRPr="000C5CB3" w14:paraId="5DFD66A3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21E701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F017BC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5.  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BC1560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Նեղոց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A7E669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4,0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03F03D7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2,0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4C8323B3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  <w:t>1</w:t>
                  </w:r>
                </w:p>
              </w:tc>
            </w:tr>
            <w:tr w:rsidR="00283777" w:rsidRPr="000C5CB3" w14:paraId="2BF6FCF0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576889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522A21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52,0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4273670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3</w:t>
                  </w:r>
                  <w:r w:rsidRPr="00F017BC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4</w:t>
                  </w:r>
                  <w:r w:rsidRPr="00BC1560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7F6049AA" w14:textId="77777777" w:rsidR="00283777" w:rsidRPr="00BC1560" w:rsidRDefault="00283777" w:rsidP="000C5CB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</w:pPr>
                  <w:r w:rsidRPr="00BC1560">
                    <w:rPr>
                      <w:rFonts w:eastAsia="Times New Roman" w:cs="Calibri"/>
                      <w:b/>
                      <w:sz w:val="24"/>
                      <w:szCs w:val="24"/>
                      <w:lang w:val="hy-AM"/>
                    </w:rPr>
                    <w:t>10</w:t>
                  </w:r>
                </w:p>
              </w:tc>
            </w:tr>
          </w:tbl>
          <w:p w14:paraId="3D525888" w14:textId="77777777" w:rsidR="00283777" w:rsidRPr="00BC1560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14:paraId="1B1B2EFA" w14:textId="77777777" w:rsidR="00283777" w:rsidRPr="00BC1560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BC1560">
              <w:rPr>
                <w:rFonts w:cs="Sylfaen"/>
                <w:sz w:val="24"/>
                <w:szCs w:val="24"/>
                <w:lang w:val="hy-AM"/>
              </w:rPr>
              <w:t>Ախթալա</w:t>
            </w:r>
            <w:r w:rsidRPr="00BC1560">
              <w:rPr>
                <w:sz w:val="24"/>
                <w:szCs w:val="24"/>
                <w:lang w:val="hy-AM"/>
              </w:rPr>
              <w:t xml:space="preserve"> 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համայնքում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խոշորացումից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հետո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համայնքի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կազմի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մեջ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մտնող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բոլոր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բնակավայրերի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նախկին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աշխատակազմերում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հաստիքները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կրճատվել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են</w:t>
            </w:r>
            <w:r>
              <w:rPr>
                <w:sz w:val="24"/>
                <w:szCs w:val="24"/>
                <w:lang w:val="hy-AM"/>
              </w:rPr>
              <w:t xml:space="preserve">: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Համայնքապետարանի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աշխատակազմում</w:t>
            </w:r>
            <w:r w:rsidRPr="00BC1560">
              <w:rPr>
                <w:sz w:val="24"/>
                <w:szCs w:val="24"/>
                <w:lang w:val="hy-AM"/>
              </w:rPr>
              <w:t xml:space="preserve"> 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հաստիքները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համալրվել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BC1560">
              <w:rPr>
                <w:sz w:val="24"/>
                <w:szCs w:val="24"/>
                <w:lang w:val="hy-AM"/>
              </w:rPr>
              <w:t xml:space="preserve">  3 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նոր</w:t>
            </w:r>
            <w:r w:rsidRPr="00BC1560">
              <w:rPr>
                <w:sz w:val="24"/>
                <w:szCs w:val="24"/>
                <w:lang w:val="hy-AM"/>
              </w:rPr>
              <w:t xml:space="preserve"> 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հաստիքով</w:t>
            </w:r>
            <w:r w:rsidRPr="00BC1560">
              <w:rPr>
                <w:sz w:val="24"/>
                <w:szCs w:val="24"/>
                <w:lang w:val="hy-AM"/>
              </w:rPr>
              <w:t xml:space="preserve">,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իրավաբանի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սոցիալական աշխատողի  և  գործավարի</w:t>
            </w:r>
            <w:r w:rsidRPr="00BC1560">
              <w:rPr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cs="Sylfaen"/>
                <w:sz w:val="24"/>
                <w:szCs w:val="24"/>
                <w:lang w:val="hy-AM"/>
              </w:rPr>
              <w:t>հաստիքով</w:t>
            </w:r>
            <w:r w:rsidRPr="00BC1560">
              <w:rPr>
                <w:sz w:val="24"/>
                <w:szCs w:val="24"/>
                <w:lang w:val="hy-AM"/>
              </w:rPr>
              <w:t>:</w:t>
            </w:r>
          </w:p>
          <w:p w14:paraId="7CE5F0ED" w14:textId="77777777" w:rsidR="00283777" w:rsidRPr="00BC1560" w:rsidRDefault="00283777" w:rsidP="004E3005">
            <w:pPr>
              <w:jc w:val="both"/>
              <w:rPr>
                <w:sz w:val="24"/>
                <w:szCs w:val="24"/>
                <w:lang w:val="hy-AM"/>
              </w:rPr>
            </w:pPr>
          </w:p>
          <w:p w14:paraId="1C58B893" w14:textId="77777777" w:rsidR="00283777" w:rsidRPr="00F017BC" w:rsidRDefault="00283777" w:rsidP="004E3005">
            <w:pPr>
              <w:spacing w:after="200" w:line="276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9847" w14:textId="77777777" w:rsidR="00283777" w:rsidRPr="00F017BC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8A1A" w14:textId="77777777" w:rsidR="00283777" w:rsidRPr="00F017BC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C4AA" w14:textId="77777777" w:rsidR="00283777" w:rsidRPr="00F017BC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7098" w14:textId="77777777" w:rsidR="00283777" w:rsidRPr="00F017BC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51F4" w14:textId="77777777" w:rsidR="00283777" w:rsidRPr="00F017BC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FC91" w14:textId="77777777" w:rsidR="00283777" w:rsidRPr="00F017BC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hy-AM" w:eastAsia="ru-RU"/>
              </w:rPr>
            </w:pPr>
          </w:p>
        </w:tc>
      </w:tr>
    </w:tbl>
    <w:p w14:paraId="086F0B25" w14:textId="77777777" w:rsidR="00283777" w:rsidRDefault="00283777" w:rsidP="00283777">
      <w:pPr>
        <w:spacing w:line="240" w:lineRule="auto"/>
        <w:ind w:left="-284" w:firstLine="851"/>
        <w:jc w:val="both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 </w:t>
      </w:r>
      <w:r>
        <w:rPr>
          <w:b/>
          <w:sz w:val="24"/>
          <w:szCs w:val="24"/>
          <w:lang w:val="hy-AM"/>
        </w:rPr>
        <w:br w:type="page"/>
      </w:r>
    </w:p>
    <w:p w14:paraId="270B5107" w14:textId="77777777" w:rsidR="00283777" w:rsidRPr="00BC1560" w:rsidRDefault="00283777" w:rsidP="00283777">
      <w:pPr>
        <w:jc w:val="both"/>
        <w:rPr>
          <w:sz w:val="24"/>
          <w:szCs w:val="24"/>
          <w:lang w:val="hy-AM"/>
        </w:rPr>
      </w:pPr>
      <w:r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 xml:space="preserve">              </w:t>
      </w:r>
      <w:r w:rsidRPr="004C7985"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>Համայնքային</w:t>
      </w:r>
      <w:r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 xml:space="preserve"> </w:t>
      </w:r>
      <w:r w:rsidRPr="004C7985"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>ոչ</w:t>
      </w:r>
      <w:r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 xml:space="preserve"> </w:t>
      </w:r>
      <w:r w:rsidRPr="004C7985"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>առևտրային</w:t>
      </w:r>
      <w:r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 xml:space="preserve"> </w:t>
      </w:r>
      <w:r w:rsidRPr="004C7985"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>կազմակերպությունների</w:t>
      </w:r>
      <w:r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 xml:space="preserve"> </w:t>
      </w:r>
      <w:r w:rsidRPr="004C7985">
        <w:rPr>
          <w:rFonts w:eastAsia="Times New Roman" w:cs="Calibri"/>
          <w:b/>
          <w:bCs/>
          <w:color w:val="000000"/>
          <w:sz w:val="18"/>
          <w:szCs w:val="18"/>
          <w:lang w:val="hy-AM" w:eastAsia="ru-RU"/>
        </w:rPr>
        <w:t>հաստիքներ</w:t>
      </w:r>
    </w:p>
    <w:tbl>
      <w:tblPr>
        <w:tblpPr w:leftFromText="180" w:rightFromText="180" w:vertAnchor="text" w:horzAnchor="margin" w:tblpXSpec="center" w:tblpY="54"/>
        <w:tblW w:w="10330" w:type="dxa"/>
        <w:tblLook w:val="04A0" w:firstRow="1" w:lastRow="0" w:firstColumn="1" w:lastColumn="0" w:noHBand="0" w:noVBand="1"/>
      </w:tblPr>
      <w:tblGrid>
        <w:gridCol w:w="2795"/>
        <w:gridCol w:w="2050"/>
        <w:gridCol w:w="2209"/>
        <w:gridCol w:w="289"/>
        <w:gridCol w:w="557"/>
        <w:gridCol w:w="2430"/>
      </w:tblGrid>
      <w:tr w:rsidR="00283777" w:rsidRPr="00BC1560" w14:paraId="5B81EFB9" w14:textId="77777777" w:rsidTr="004E3005">
        <w:trPr>
          <w:trHeight w:val="388"/>
        </w:trPr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3110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  <w:lang w:val="hy-AM"/>
              </w:rPr>
              <w:t>Համայնք</w:t>
            </w: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 xml:space="preserve"> (</w:t>
            </w:r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  <w:lang w:val="hy-AM"/>
              </w:rPr>
              <w:t>բնակավայր</w:t>
            </w: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 xml:space="preserve">) </w:t>
            </w:r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  <w:lang w:val="hy-AM"/>
              </w:rPr>
              <w:t>ՀՈԱԿ</w:t>
            </w: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-</w:t>
            </w:r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  <w:lang w:val="hy-AM"/>
              </w:rPr>
              <w:t>ի</w:t>
            </w: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2381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</w:rPr>
              <w:t>Մինչև</w:t>
            </w:r>
            <w:proofErr w:type="spellEnd"/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ECE5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283777" w:rsidRPr="00BC1560" w14:paraId="580F088F" w14:textId="77777777" w:rsidTr="004E3005">
        <w:trPr>
          <w:trHeight w:val="523"/>
        </w:trPr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66094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D57A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  <w:proofErr w:type="spellStart"/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5646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  <w:proofErr w:type="spellStart"/>
            <w:r w:rsidRPr="00BC1560">
              <w:rPr>
                <w:rFonts w:eastAsia="Times New Roman" w:cs="Sylfaen"/>
                <w:b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7BB08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</w:p>
        </w:tc>
      </w:tr>
      <w:tr w:rsidR="00283777" w:rsidRPr="00BC1560" w14:paraId="38A98ABB" w14:textId="77777777" w:rsidTr="004E3005">
        <w:trPr>
          <w:trHeight w:val="399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829F1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F424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Sylfaen"/>
                <w:b/>
                <w:bCs/>
                <w:color w:val="000000"/>
                <w:sz w:val="24"/>
                <w:szCs w:val="24"/>
                <w:lang w:val="hy-AM"/>
              </w:rPr>
              <w:t>Ախթալա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BF100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83777" w:rsidRPr="00BC1560" w14:paraId="2E2F3E3C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F9D4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1.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ք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2850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D346ED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054BEF9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283777" w:rsidRPr="000C5CB3" w14:paraId="0785D65D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4D3A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ՆՈՒՀ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8436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</w:rPr>
              <w:t>12.</w:t>
            </w: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EAD2CC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8,74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A5CB60" w14:textId="77777777" w:rsidR="00283777" w:rsidRPr="00B76B8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0"/>
                <w:szCs w:val="20"/>
                <w:lang w:val="hy-AM"/>
              </w:rPr>
            </w:pP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Ախթալայի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ՆՈՒՀ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</w:t>
            </w:r>
          </w:p>
          <w:p w14:paraId="007817F7" w14:textId="77777777" w:rsidR="00283777" w:rsidRPr="00B76B8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Sylfaen"/>
                <w:b/>
                <w:sz w:val="20"/>
                <w:szCs w:val="20"/>
                <w:lang w:val="hy-AM"/>
              </w:rPr>
            </w:pP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Ախթալայի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մանկական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արվեստի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դպրոց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>,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Ճոճկանի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ՆՈՒՀ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Ճոճկանի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բժշկական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ամբուլատորիա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Մեծ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Այրումի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ՆՈՒՀ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 xml:space="preserve">ԵՎ </w:t>
            </w:r>
            <w:r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>&lt;&lt;</w:t>
            </w:r>
            <w:r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Ախթալա</w:t>
            </w:r>
            <w:r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քաղաքային</w:t>
            </w:r>
            <w:r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համայնքի</w:t>
            </w:r>
            <w:r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  </w:t>
            </w:r>
            <w:r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բարեկարգում</w:t>
            </w:r>
            <w:r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&gt;&gt; </w:t>
            </w:r>
            <w:r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փոխարեն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ստեղծվել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է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 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ՀՀ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ԼՈՌՈՒ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ՄԱՐԶԻ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 xml:space="preserve">ԱԽԹԱԼԱ 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ՀԱՄԱՅՆՔԻ</w:t>
            </w:r>
          </w:p>
          <w:p w14:paraId="1A3C1C66" w14:textId="77777777" w:rsidR="00283777" w:rsidRPr="00B76B8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0"/>
                <w:szCs w:val="20"/>
                <w:lang w:val="hy-AM"/>
              </w:rPr>
            </w:pP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Ախթալայի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ՆՈՒՀ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</w:t>
            </w:r>
          </w:p>
          <w:p w14:paraId="0F1A3B58" w14:textId="77777777" w:rsidR="00283777" w:rsidRPr="00B76B8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0"/>
                <w:szCs w:val="20"/>
                <w:lang w:val="hy-AM"/>
              </w:rPr>
            </w:pP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Ախթալայի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ԹԻՎ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1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ՆՈՒՀ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</w:t>
            </w:r>
          </w:p>
          <w:p w14:paraId="7C63461E" w14:textId="77777777" w:rsidR="00283777" w:rsidRPr="00BC1560" w:rsidRDefault="00283777" w:rsidP="00E26E7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Ճոճկանի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ՆՈՒՀ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Ճոճկանի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բժշկական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ամբուլատորիա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ՀՈԱԿԻ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,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Մեծ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Այրումի</w:t>
            </w:r>
            <w:r w:rsidRPr="00B76B80">
              <w:rPr>
                <w:rFonts w:eastAsia="Times New Roman" w:cs="Calibri"/>
                <w:b/>
                <w:sz w:val="20"/>
                <w:szCs w:val="20"/>
                <w:lang w:val="hy-AM"/>
              </w:rPr>
              <w:t xml:space="preserve"> </w:t>
            </w:r>
            <w:r w:rsidRPr="00B76B80">
              <w:rPr>
                <w:rFonts w:eastAsia="Times New Roman" w:cs="Sylfaen"/>
                <w:b/>
                <w:sz w:val="20"/>
                <w:szCs w:val="20"/>
                <w:lang w:val="hy-AM"/>
              </w:rPr>
              <w:t>ՆՈՒՀ</w:t>
            </w: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b/>
                <w:sz w:val="24"/>
                <w:szCs w:val="24"/>
                <w:lang w:val="hy-AM"/>
              </w:rPr>
              <w:t>ՀՈԱԿԻ</w:t>
            </w:r>
            <w:r w:rsidR="00E26E70">
              <w:rPr>
                <w:rFonts w:eastAsia="Times New Roman" w:cs="Sylfaen"/>
                <w:b/>
                <w:sz w:val="24"/>
                <w:szCs w:val="24"/>
                <w:lang w:val="hy-AM"/>
              </w:rPr>
              <w:t xml:space="preserve">, </w:t>
            </w:r>
            <w:r w:rsidR="00E26E70"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>&lt;&lt;</w:t>
            </w:r>
            <w:r w:rsidR="00E26E70"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Ախթալա</w:t>
            </w:r>
            <w:r w:rsidR="00E26E70"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="00E26E70"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համայնքի</w:t>
            </w:r>
            <w:r w:rsidR="00E26E70"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  </w:t>
            </w:r>
            <w:r w:rsidR="00E26E70" w:rsidRPr="00B76B80">
              <w:rPr>
                <w:rFonts w:eastAsia="Times New Roman" w:cs="Sylfaen"/>
                <w:b/>
                <w:color w:val="000000"/>
                <w:sz w:val="20"/>
                <w:szCs w:val="20"/>
                <w:lang w:val="hy-AM"/>
              </w:rPr>
              <w:t>բարեկարգում</w:t>
            </w:r>
            <w:r w:rsidR="00E26E70" w:rsidRPr="00B76B80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 xml:space="preserve">&gt;&gt; </w:t>
            </w:r>
            <w:r w:rsidRPr="00BC1560">
              <w:rPr>
                <w:rFonts w:eastAsia="Times New Roman" w:cs="Sylfaen"/>
                <w:b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283777" w:rsidRPr="00BC1560" w14:paraId="1E37A7A8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6768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)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Թիվ</w:t>
            </w:r>
            <w:proofErr w:type="spellEnd"/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ՆՈՒՀ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CE68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F4C83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8,74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D472A89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</w:p>
        </w:tc>
      </w:tr>
      <w:tr w:rsidR="00283777" w:rsidRPr="00BC1560" w14:paraId="489F1960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A25C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3) 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մանկական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արվեստի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դպրոց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&gt;&gt;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8475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7,5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C23899" w14:textId="153C4852" w:rsidR="00283777" w:rsidRPr="00BC1560" w:rsidRDefault="000838D6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hy-AM"/>
              </w:rPr>
              <w:t>11,2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60212FB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283777" w:rsidRPr="00BC1560" w14:paraId="7F374026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4AD3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4)  ) 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համայնքի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բարեկարգում</w:t>
            </w:r>
            <w:proofErr w:type="spellEnd"/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&gt;&gt;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370D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5,5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E8C29E" w14:textId="576DD237" w:rsidR="00283777" w:rsidRPr="00BC1560" w:rsidRDefault="006479C0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hy-AM"/>
              </w:rPr>
              <w:t>18</w:t>
            </w:r>
            <w:r w:rsidR="00283777"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,5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17EF986" w14:textId="77777777" w:rsidR="00283777" w:rsidRPr="003842E8" w:rsidRDefault="003842E8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hy-AM"/>
              </w:rPr>
              <w:t>2,0</w:t>
            </w:r>
          </w:p>
        </w:tc>
      </w:tr>
      <w:tr w:rsidR="00283777" w:rsidRPr="00BC1560" w14:paraId="57B01628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F409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2.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գ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</w:t>
            </w:r>
          </w:p>
          <w:p w14:paraId="2432B073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ՆՈՒՀ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7E193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5AE48" w14:textId="7FED0CDE" w:rsidR="00283777" w:rsidRPr="00BC1560" w:rsidRDefault="00283777" w:rsidP="006479C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12,</w:t>
            </w:r>
            <w:r w:rsidR="006479C0">
              <w:rPr>
                <w:rFonts w:eastAsia="Times New Roman" w:cs="Calibri"/>
                <w:b/>
                <w:sz w:val="24"/>
                <w:szCs w:val="24"/>
                <w:lang w:val="hy-AM"/>
              </w:rPr>
              <w:t>36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97BA685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283777" w:rsidRPr="00BC1560" w14:paraId="12D5D80A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CE35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) 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բժշկական</w:t>
            </w:r>
            <w:proofErr w:type="spellEnd"/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ամբուլատորիա</w:t>
            </w:r>
            <w:proofErr w:type="spellEnd"/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&gt;&gt;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97A47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5,0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E4EA62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5,</w:t>
            </w:r>
            <w:r>
              <w:rPr>
                <w:rFonts w:eastAsia="Times New Roman" w:cs="Calibri"/>
                <w:b/>
                <w:sz w:val="24"/>
                <w:szCs w:val="24"/>
                <w:lang w:val="hy-AM"/>
              </w:rPr>
              <w:t>2</w:t>
            </w: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9007D5B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283777" w:rsidRPr="00BC1560" w14:paraId="38A4593E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B227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3.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Մեծ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Այրումի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ՆՈՒ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&gt;&gt;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56B0" w14:textId="77777777" w:rsidR="00283777" w:rsidRPr="00BC1560" w:rsidRDefault="00283777" w:rsidP="004E3005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 xml:space="preserve">           4,7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627395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hy-AM"/>
              </w:rPr>
              <w:t>5,62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F8E636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283777" w:rsidRPr="00BC1560" w14:paraId="361255DA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7F23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4.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ք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.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Շամլուղ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0C7F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5E5979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0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A9B622D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283777" w:rsidRPr="00BC1560" w14:paraId="1701BE10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6F9F" w14:textId="77777777" w:rsidR="00283777" w:rsidRPr="00BC1560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.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գ</w:t>
            </w:r>
            <w:r w:rsidRPr="00BC1560">
              <w:rPr>
                <w:rFonts w:eastAsia="Times New Roman" w:cs="Calibri"/>
                <w:color w:val="000000"/>
                <w:sz w:val="24"/>
                <w:szCs w:val="24"/>
              </w:rPr>
              <w:t xml:space="preserve">. </w:t>
            </w:r>
            <w:r w:rsidRPr="00BC1560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Նեղոց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2864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794118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BC1560">
              <w:rPr>
                <w:rFonts w:eastAsia="Times New Roman" w:cs="Calibri"/>
                <w:b/>
                <w:sz w:val="24"/>
                <w:szCs w:val="24"/>
                <w:lang w:val="hy-AM"/>
              </w:rPr>
              <w:t>0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BC31B79" w14:textId="77777777" w:rsidR="00283777" w:rsidRPr="00BC1560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</w:tbl>
    <w:p w14:paraId="38E51BC4" w14:textId="77777777" w:rsidR="00283777" w:rsidRPr="00BC1560" w:rsidRDefault="00283777" w:rsidP="00283777">
      <w:pPr>
        <w:jc w:val="both"/>
        <w:rPr>
          <w:sz w:val="24"/>
          <w:szCs w:val="24"/>
          <w:lang w:val="ru-RU"/>
        </w:rPr>
      </w:pPr>
    </w:p>
    <w:p w14:paraId="486711A2" w14:textId="77777777" w:rsidR="00283777" w:rsidRPr="00952A42" w:rsidRDefault="00283777" w:rsidP="00283777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      </w:t>
      </w:r>
      <w:r w:rsidRPr="00BC1560">
        <w:rPr>
          <w:rFonts w:cs="Sylfaen"/>
          <w:b/>
          <w:sz w:val="24"/>
          <w:szCs w:val="24"/>
          <w:lang w:val="hy-AM"/>
        </w:rPr>
        <w:t xml:space="preserve">  </w:t>
      </w:r>
      <w:r w:rsidRPr="00952A42">
        <w:rPr>
          <w:rFonts w:cs="Sylfaen"/>
          <w:b/>
          <w:sz w:val="24"/>
          <w:szCs w:val="24"/>
          <w:lang w:val="hy-AM"/>
        </w:rPr>
        <w:t>Համայնքային</w:t>
      </w:r>
      <w:r w:rsidRPr="00952A42">
        <w:rPr>
          <w:b/>
          <w:sz w:val="24"/>
          <w:szCs w:val="24"/>
          <w:lang w:val="hy-AM"/>
        </w:rPr>
        <w:t xml:space="preserve"> </w:t>
      </w:r>
      <w:r w:rsidRPr="00952A42">
        <w:rPr>
          <w:rFonts w:cs="Sylfaen"/>
          <w:b/>
          <w:sz w:val="24"/>
          <w:szCs w:val="24"/>
          <w:lang w:val="hy-AM"/>
        </w:rPr>
        <w:t>ոչ</w:t>
      </w:r>
      <w:r w:rsidRPr="00952A42">
        <w:rPr>
          <w:b/>
          <w:sz w:val="24"/>
          <w:szCs w:val="24"/>
          <w:lang w:val="hy-AM"/>
        </w:rPr>
        <w:t xml:space="preserve"> </w:t>
      </w:r>
      <w:r w:rsidRPr="00952A42">
        <w:rPr>
          <w:rFonts w:cs="Sylfaen"/>
          <w:b/>
          <w:sz w:val="24"/>
          <w:szCs w:val="24"/>
          <w:lang w:val="hy-AM"/>
        </w:rPr>
        <w:t>առևտրային</w:t>
      </w:r>
      <w:r w:rsidRPr="00952A42">
        <w:rPr>
          <w:b/>
          <w:sz w:val="24"/>
          <w:szCs w:val="24"/>
          <w:lang w:val="hy-AM"/>
        </w:rPr>
        <w:t xml:space="preserve"> </w:t>
      </w:r>
      <w:r w:rsidRPr="00952A42">
        <w:rPr>
          <w:rFonts w:cs="Sylfaen"/>
          <w:b/>
          <w:sz w:val="24"/>
          <w:szCs w:val="24"/>
          <w:lang w:val="hy-AM"/>
        </w:rPr>
        <w:t>կազմակերպություններ</w:t>
      </w:r>
    </w:p>
    <w:p w14:paraId="351C4F1D" w14:textId="77777777" w:rsidR="00283777" w:rsidRPr="00952A42" w:rsidRDefault="00283777" w:rsidP="00283777">
      <w:pPr>
        <w:ind w:firstLine="0"/>
        <w:jc w:val="left"/>
        <w:rPr>
          <w:sz w:val="24"/>
          <w:szCs w:val="24"/>
          <w:lang w:val="hy-AM"/>
        </w:rPr>
      </w:pPr>
    </w:p>
    <w:p w14:paraId="1A13EE85" w14:textId="096A67B7" w:rsidR="00283777" w:rsidRPr="00952A42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952A42">
        <w:rPr>
          <w:rFonts w:cs="Sylfaen"/>
          <w:sz w:val="24"/>
          <w:szCs w:val="24"/>
          <w:lang w:val="hy-AM"/>
        </w:rPr>
        <w:t>Մինչև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խոշորացումը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Ախթալա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համայնքի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ՀՈԱԿ</w:t>
      </w:r>
      <w:r w:rsidRPr="00952A42">
        <w:rPr>
          <w:sz w:val="24"/>
          <w:szCs w:val="24"/>
          <w:lang w:val="hy-AM"/>
        </w:rPr>
        <w:t>-</w:t>
      </w:r>
      <w:r w:rsidRPr="00952A42">
        <w:rPr>
          <w:rFonts w:cs="Sylfaen"/>
          <w:sz w:val="24"/>
          <w:szCs w:val="24"/>
          <w:lang w:val="hy-AM"/>
        </w:rPr>
        <w:t>ներում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եղել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է</w:t>
      </w:r>
      <w:r w:rsidRPr="00952A42">
        <w:rPr>
          <w:sz w:val="24"/>
          <w:szCs w:val="24"/>
          <w:lang w:val="hy-AM"/>
        </w:rPr>
        <w:t xml:space="preserve"> 43,5   </w:t>
      </w:r>
      <w:r w:rsidRPr="00952A42">
        <w:rPr>
          <w:rFonts w:cs="Sylfaen"/>
          <w:sz w:val="24"/>
          <w:szCs w:val="24"/>
          <w:lang w:val="hy-AM"/>
        </w:rPr>
        <w:t>հաստիք</w:t>
      </w:r>
      <w:r w:rsidRPr="00952A42">
        <w:rPr>
          <w:sz w:val="24"/>
          <w:szCs w:val="24"/>
          <w:lang w:val="hy-AM"/>
        </w:rPr>
        <w:t xml:space="preserve">, </w:t>
      </w:r>
      <w:r w:rsidRPr="00952A42">
        <w:rPr>
          <w:rFonts w:cs="Sylfaen"/>
          <w:sz w:val="24"/>
          <w:szCs w:val="24"/>
          <w:lang w:val="hy-AM"/>
        </w:rPr>
        <w:t>իսկ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խոշորացումից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հետո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դրանց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թիվը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ավելացել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է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դարձել</w:t>
      </w:r>
      <w:r w:rsidRPr="00952A42">
        <w:rPr>
          <w:sz w:val="24"/>
          <w:szCs w:val="24"/>
          <w:lang w:val="hy-AM"/>
        </w:rPr>
        <w:t xml:space="preserve"> </w:t>
      </w:r>
      <w:r w:rsidR="00F02ABD" w:rsidRPr="00BB02F1">
        <w:rPr>
          <w:sz w:val="24"/>
          <w:szCs w:val="24"/>
          <w:lang w:val="hy-AM"/>
        </w:rPr>
        <w:t>70,41</w:t>
      </w:r>
      <w:r w:rsidRPr="00BB02F1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հաստիք</w:t>
      </w:r>
      <w:r w:rsidRPr="00952A42">
        <w:rPr>
          <w:sz w:val="24"/>
          <w:szCs w:val="24"/>
          <w:lang w:val="hy-AM"/>
        </w:rPr>
        <w:t>:</w:t>
      </w:r>
    </w:p>
    <w:p w14:paraId="09B215C6" w14:textId="77777777" w:rsidR="00283777" w:rsidRPr="009A04FE" w:rsidRDefault="00283777" w:rsidP="00283777">
      <w:pPr>
        <w:jc w:val="left"/>
        <w:rPr>
          <w:sz w:val="24"/>
          <w:szCs w:val="24"/>
          <w:lang w:val="hy-AM"/>
        </w:rPr>
      </w:pPr>
      <w:r w:rsidRPr="003A6498">
        <w:rPr>
          <w:b/>
          <w:sz w:val="24"/>
          <w:szCs w:val="24"/>
          <w:lang w:val="hy-AM"/>
        </w:rPr>
        <w:t xml:space="preserve">2018 </w:t>
      </w:r>
      <w:r w:rsidRPr="003A6498">
        <w:rPr>
          <w:rFonts w:cs="Sylfaen"/>
          <w:b/>
          <w:sz w:val="24"/>
          <w:szCs w:val="24"/>
          <w:lang w:val="hy-AM"/>
        </w:rPr>
        <w:t>թվականի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հունվարին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Ախթալա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համայնքի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ավագանու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որոշման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համաձայն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Ախթալայի</w:t>
      </w:r>
      <w:r w:rsidRPr="00952A42">
        <w:rPr>
          <w:sz w:val="24"/>
          <w:szCs w:val="24"/>
          <w:lang w:val="hy-AM"/>
        </w:rPr>
        <w:t xml:space="preserve">   </w:t>
      </w:r>
      <w:r w:rsidRPr="00952A42">
        <w:rPr>
          <w:rFonts w:cs="Sylfaen"/>
          <w:sz w:val="24"/>
          <w:szCs w:val="24"/>
          <w:lang w:val="hy-AM"/>
        </w:rPr>
        <w:t>ՆՈՒՀ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ՀՈԱԿ</w:t>
      </w:r>
      <w:r w:rsidRPr="00952A42">
        <w:rPr>
          <w:sz w:val="24"/>
          <w:szCs w:val="24"/>
          <w:lang w:val="hy-AM"/>
        </w:rPr>
        <w:t>-</w:t>
      </w:r>
      <w:r w:rsidRPr="00952A42">
        <w:rPr>
          <w:rFonts w:cs="Sylfaen"/>
          <w:sz w:val="24"/>
          <w:szCs w:val="24"/>
          <w:lang w:val="hy-AM"/>
        </w:rPr>
        <w:t>ից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առանձնացվել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է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Ախթալայի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թիվ</w:t>
      </w:r>
      <w:r w:rsidRPr="00952A42">
        <w:rPr>
          <w:sz w:val="24"/>
          <w:szCs w:val="24"/>
          <w:lang w:val="hy-AM"/>
        </w:rPr>
        <w:t xml:space="preserve"> 1 </w:t>
      </w:r>
      <w:r w:rsidRPr="00952A42">
        <w:rPr>
          <w:rFonts w:cs="Sylfaen"/>
          <w:sz w:val="24"/>
          <w:szCs w:val="24"/>
          <w:lang w:val="hy-AM"/>
        </w:rPr>
        <w:t>ՆՈՒՀ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և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որը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ներկայումս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ունի</w:t>
      </w:r>
      <w:r w:rsidRPr="00952A42">
        <w:rPr>
          <w:sz w:val="24"/>
          <w:szCs w:val="24"/>
          <w:lang w:val="hy-AM"/>
        </w:rPr>
        <w:t xml:space="preserve">  8,74 </w:t>
      </w:r>
      <w:r w:rsidRPr="00952A42">
        <w:rPr>
          <w:rFonts w:cs="Sylfaen"/>
          <w:sz w:val="24"/>
          <w:szCs w:val="24"/>
          <w:lang w:val="hy-AM"/>
        </w:rPr>
        <w:t>հաստիքային</w:t>
      </w:r>
      <w:r w:rsidRPr="00952A42"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միավոր</w:t>
      </w:r>
    </w:p>
    <w:p w14:paraId="0FF9FBEA" w14:textId="77777777" w:rsidR="00283777" w:rsidRPr="00742316" w:rsidRDefault="00283777" w:rsidP="00E1328E">
      <w:pPr>
        <w:ind w:firstLine="0"/>
        <w:jc w:val="both"/>
        <w:rPr>
          <w:rFonts w:cs="Sylfaen"/>
          <w:b/>
          <w:lang w:val="hy-AM"/>
        </w:rPr>
      </w:pPr>
    </w:p>
    <w:p w14:paraId="0441EF37" w14:textId="77777777" w:rsidR="00283777" w:rsidRPr="00952A42" w:rsidRDefault="00283777" w:rsidP="00283777">
      <w:pPr>
        <w:ind w:firstLine="0"/>
        <w:jc w:val="center"/>
        <w:rPr>
          <w:lang w:val="ru-RU"/>
        </w:rPr>
      </w:pPr>
      <w:proofErr w:type="spellStart"/>
      <w:proofErr w:type="gramStart"/>
      <w:r w:rsidRPr="00952A42">
        <w:rPr>
          <w:rFonts w:cs="Sylfaen"/>
          <w:b/>
        </w:rPr>
        <w:t>Կապիտալ</w:t>
      </w:r>
      <w:proofErr w:type="spellEnd"/>
      <w:r w:rsidRPr="00952A42">
        <w:rPr>
          <w:b/>
          <w:lang w:val="ru-RU"/>
        </w:rPr>
        <w:t xml:space="preserve">  </w:t>
      </w:r>
      <w:proofErr w:type="spellStart"/>
      <w:r w:rsidRPr="00952A42">
        <w:rPr>
          <w:rFonts w:cs="Sylfaen"/>
          <w:b/>
        </w:rPr>
        <w:t>ծրագրեր</w:t>
      </w:r>
      <w:proofErr w:type="spellEnd"/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46"/>
        <w:gridCol w:w="5525"/>
      </w:tblGrid>
      <w:tr w:rsidR="00283777" w:rsidRPr="00FB4EAF" w14:paraId="34E60177" w14:textId="77777777" w:rsidTr="004E3005">
        <w:trPr>
          <w:trHeight w:val="482"/>
        </w:trPr>
        <w:tc>
          <w:tcPr>
            <w:tcW w:w="4219" w:type="dxa"/>
            <w:vAlign w:val="center"/>
          </w:tcPr>
          <w:p w14:paraId="7082D516" w14:textId="77777777" w:rsidR="00283777" w:rsidRPr="00952A42" w:rsidRDefault="00283777" w:rsidP="004E3005">
            <w:pPr>
              <w:ind w:firstLine="0"/>
              <w:jc w:val="center"/>
              <w:rPr>
                <w:lang w:val="ru-RU"/>
              </w:rPr>
            </w:pPr>
            <w:proofErr w:type="spellStart"/>
            <w:r w:rsidRPr="00952A42">
              <w:rPr>
                <w:rFonts w:cs="Sylfaen"/>
              </w:rPr>
              <w:t>Մինչև</w:t>
            </w:r>
            <w:proofErr w:type="spellEnd"/>
            <w:r w:rsidRPr="00952A42">
              <w:rPr>
                <w:lang w:val="ru-RU"/>
              </w:rPr>
              <w:t xml:space="preserve"> </w:t>
            </w:r>
            <w:proofErr w:type="spellStart"/>
            <w:r w:rsidRPr="00952A42">
              <w:rPr>
                <w:rFonts w:cs="Sylfaen"/>
              </w:rPr>
              <w:t>խոշորացումը</w:t>
            </w:r>
            <w:proofErr w:type="spellEnd"/>
            <w:r w:rsidRPr="00952A42">
              <w:rPr>
                <w:lang w:val="ru-RU"/>
              </w:rPr>
              <w:t xml:space="preserve">  /2017</w:t>
            </w:r>
            <w:r w:rsidRPr="00952A42">
              <w:rPr>
                <w:rFonts w:cs="Sylfaen"/>
              </w:rPr>
              <w:t>թ</w:t>
            </w:r>
            <w:r w:rsidRPr="00952A42">
              <w:rPr>
                <w:lang w:val="ru-RU"/>
              </w:rPr>
              <w:t>,/</w:t>
            </w:r>
          </w:p>
        </w:tc>
        <w:tc>
          <w:tcPr>
            <w:tcW w:w="5686" w:type="dxa"/>
            <w:vAlign w:val="center"/>
          </w:tcPr>
          <w:p w14:paraId="6635B177" w14:textId="6B56651A" w:rsidR="00283777" w:rsidRPr="005B6219" w:rsidRDefault="00283777" w:rsidP="005F65D5">
            <w:pPr>
              <w:ind w:firstLine="0"/>
              <w:jc w:val="center"/>
              <w:rPr>
                <w:lang w:val="hy-AM"/>
              </w:rPr>
            </w:pPr>
            <w:proofErr w:type="spellStart"/>
            <w:r w:rsidRPr="00952A42">
              <w:rPr>
                <w:rFonts w:cs="Sylfaen"/>
              </w:rPr>
              <w:t>Խոշորացումից</w:t>
            </w:r>
            <w:proofErr w:type="spellEnd"/>
            <w:r w:rsidRPr="00952A42">
              <w:rPr>
                <w:lang w:val="ru-RU"/>
              </w:rPr>
              <w:t xml:space="preserve"> </w:t>
            </w:r>
            <w:proofErr w:type="spellStart"/>
            <w:r w:rsidRPr="00952A42">
              <w:rPr>
                <w:rFonts w:cs="Sylfaen"/>
              </w:rPr>
              <w:t>հետո</w:t>
            </w:r>
            <w:proofErr w:type="spellEnd"/>
            <w:r w:rsidRPr="00952A42">
              <w:rPr>
                <w:rStyle w:val="a7"/>
              </w:rPr>
              <w:footnoteReference w:id="1"/>
            </w:r>
            <w:r>
              <w:rPr>
                <w:rFonts w:cs="Sylfaen"/>
                <w:lang w:val="hy-AM"/>
              </w:rPr>
              <w:t xml:space="preserve"> /2018թ, 2019թ, 2020թ</w:t>
            </w:r>
            <w:r w:rsidR="005F65D5">
              <w:rPr>
                <w:rFonts w:cs="Sylfaen"/>
                <w:lang w:val="hy-AM"/>
              </w:rPr>
              <w:t xml:space="preserve">. </w:t>
            </w:r>
            <w:r w:rsidR="00E07989">
              <w:rPr>
                <w:rFonts w:cs="Sylfaen"/>
                <w:lang w:val="hy-AM"/>
              </w:rPr>
              <w:t>2021թ ,2022թ առաջին եռամսյակ</w:t>
            </w:r>
            <w:r w:rsidR="005F65D5">
              <w:rPr>
                <w:rFonts w:cs="Sylfaen"/>
                <w:lang w:val="hy-AM"/>
              </w:rPr>
              <w:t>/</w:t>
            </w:r>
          </w:p>
        </w:tc>
      </w:tr>
      <w:tr w:rsidR="00283777" w:rsidRPr="000C5CB3" w14:paraId="76D415F0" w14:textId="77777777" w:rsidTr="004E3005">
        <w:trPr>
          <w:trHeight w:val="3109"/>
        </w:trPr>
        <w:tc>
          <w:tcPr>
            <w:tcW w:w="4219" w:type="dxa"/>
            <w:vAlign w:val="center"/>
          </w:tcPr>
          <w:p w14:paraId="76D306E5" w14:textId="77777777" w:rsidR="00283777" w:rsidRPr="00952A42" w:rsidRDefault="00283777" w:rsidP="004E3005">
            <w:pPr>
              <w:ind w:firstLine="0"/>
              <w:jc w:val="left"/>
              <w:rPr>
                <w:lang w:val="hy-AM"/>
              </w:rPr>
            </w:pPr>
          </w:p>
        </w:tc>
        <w:tc>
          <w:tcPr>
            <w:tcW w:w="5686" w:type="dxa"/>
            <w:vAlign w:val="center"/>
          </w:tcPr>
          <w:p w14:paraId="18BC8923" w14:textId="77777777" w:rsidR="00283777" w:rsidRPr="00952A42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952A42">
              <w:rPr>
                <w:b/>
                <w:lang w:val="hy-AM"/>
              </w:rPr>
              <w:t>1.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Ախթալա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952A42">
              <w:rPr>
                <w:sz w:val="24"/>
                <w:szCs w:val="24"/>
                <w:lang w:val="hy-AM"/>
              </w:rPr>
              <w:t xml:space="preserve"> 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>
              <w:rPr>
                <w:sz w:val="24"/>
                <w:szCs w:val="24"/>
                <w:lang w:val="hy-AM"/>
              </w:rPr>
              <w:t xml:space="preserve">,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952A42">
              <w:rPr>
                <w:sz w:val="24"/>
                <w:szCs w:val="24"/>
                <w:lang w:val="hy-AM"/>
              </w:rPr>
              <w:t xml:space="preserve">,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շենքերի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հարակից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տարածքների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աստիճանների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952A42">
              <w:rPr>
                <w:sz w:val="24"/>
                <w:szCs w:val="24"/>
                <w:lang w:val="hy-AM"/>
              </w:rPr>
              <w:t>,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կառուցման, կանգառների կառուցման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>
              <w:rPr>
                <w:rFonts w:cs="Sylfaen"/>
                <w:sz w:val="24"/>
                <w:szCs w:val="24"/>
                <w:lang w:val="hy-AM"/>
              </w:rPr>
              <w:t>, բազմաբնակարան շենքերի տանիքների վերանորոգման, գազաֆիկացման, Ախթալայի թիվ 1 մանկապարտեզի շենքի վերանորոգման աշխատանքներ</w:t>
            </w:r>
            <w:r w:rsidRPr="00952A42">
              <w:rPr>
                <w:sz w:val="24"/>
                <w:szCs w:val="24"/>
                <w:lang w:val="hy-AM"/>
              </w:rPr>
              <w:t xml:space="preserve"> : </w:t>
            </w:r>
          </w:p>
          <w:p w14:paraId="13E5C6A1" w14:textId="77777777" w:rsidR="00283777" w:rsidRPr="00952A42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952A42">
              <w:rPr>
                <w:lang w:val="hy-AM"/>
              </w:rPr>
              <w:t>2</w:t>
            </w:r>
            <w:r w:rsidRPr="00952A42">
              <w:rPr>
                <w:sz w:val="24"/>
                <w:szCs w:val="24"/>
                <w:lang w:val="hy-AM"/>
              </w:rPr>
              <w:t xml:space="preserve">.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Շամլուղ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952A42">
              <w:rPr>
                <w:sz w:val="24"/>
                <w:szCs w:val="24"/>
                <w:lang w:val="hy-AM"/>
              </w:rPr>
              <w:t xml:space="preserve">,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952A42">
              <w:rPr>
                <w:sz w:val="24"/>
                <w:szCs w:val="24"/>
                <w:lang w:val="hy-AM"/>
              </w:rPr>
              <w:t xml:space="preserve">,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952A42">
              <w:rPr>
                <w:sz w:val="24"/>
                <w:szCs w:val="24"/>
                <w:lang w:val="hy-AM"/>
              </w:rPr>
              <w:t>, մոբիլ մանկապարտեզի կառուցման,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 կանգառների կառուցման</w:t>
            </w:r>
            <w:r>
              <w:rPr>
                <w:rFonts w:cs="Sylfaen"/>
                <w:sz w:val="24"/>
                <w:szCs w:val="24"/>
                <w:lang w:val="hy-AM"/>
              </w:rPr>
              <w:t>, բազմաբնակարան շենքերի տանիքների վերանորոգման, գազաֆիկացման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</w:p>
          <w:p w14:paraId="7101C9D4" w14:textId="77777777" w:rsidR="00283777" w:rsidRPr="00952A42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952A42">
              <w:rPr>
                <w:sz w:val="24"/>
                <w:szCs w:val="24"/>
                <w:lang w:val="hy-AM"/>
              </w:rPr>
              <w:t xml:space="preserve">  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952A42">
              <w:rPr>
                <w:sz w:val="24"/>
                <w:szCs w:val="24"/>
                <w:lang w:val="hy-AM"/>
              </w:rPr>
              <w:t>:</w:t>
            </w:r>
          </w:p>
          <w:p w14:paraId="6CA8C4D2" w14:textId="77777777" w:rsidR="00283777" w:rsidRPr="00952A42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952A42">
              <w:rPr>
                <w:sz w:val="24"/>
                <w:szCs w:val="24"/>
                <w:lang w:val="hy-AM"/>
              </w:rPr>
              <w:t>3.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Ճոճկան</w:t>
            </w:r>
            <w:r w:rsidRPr="00952A42">
              <w:rPr>
                <w:sz w:val="24"/>
                <w:szCs w:val="24"/>
                <w:lang w:val="hy-AM"/>
              </w:rPr>
              <w:t xml:space="preserve"> 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952A42">
              <w:rPr>
                <w:sz w:val="24"/>
                <w:szCs w:val="24"/>
                <w:lang w:val="hy-AM"/>
              </w:rPr>
              <w:t>,</w:t>
            </w:r>
            <w:r w:rsidR="003842E8">
              <w:rPr>
                <w:sz w:val="24"/>
                <w:szCs w:val="24"/>
                <w:lang w:val="hy-AM"/>
              </w:rPr>
              <w:t xml:space="preserve">տուֆապատման և ասֆալտապատման ,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նորոգման, կանգառների կառուցման</w:t>
            </w:r>
            <w:r>
              <w:rPr>
                <w:rFonts w:cs="Sylfaen"/>
                <w:sz w:val="24"/>
                <w:szCs w:val="24"/>
                <w:lang w:val="hy-AM"/>
              </w:rPr>
              <w:t>, մշակույթի տան շենքի վերանորոգման, ոռոգման համակարգի կառուցման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952A42">
              <w:rPr>
                <w:sz w:val="24"/>
                <w:szCs w:val="24"/>
                <w:lang w:val="hy-AM"/>
              </w:rPr>
              <w:t xml:space="preserve"> :</w:t>
            </w:r>
          </w:p>
          <w:p w14:paraId="2193A167" w14:textId="77777777" w:rsidR="00283777" w:rsidRPr="00952A42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952A42">
              <w:rPr>
                <w:sz w:val="24"/>
                <w:szCs w:val="24"/>
                <w:lang w:val="hy-AM"/>
              </w:rPr>
              <w:t xml:space="preserve">4.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Մեծ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Այրում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կառուցման, մոբիլ մանկապարտեզի կառուցման,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կանգառների կառուցման</w:t>
            </w:r>
            <w:r>
              <w:rPr>
                <w:rFonts w:cs="Sylfaen"/>
                <w:sz w:val="24"/>
                <w:szCs w:val="24"/>
                <w:lang w:val="hy-AM"/>
              </w:rPr>
              <w:t>, խմելու ջրագծի ներքին ցանցի կառուցման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աշխատանքներ:</w:t>
            </w:r>
          </w:p>
          <w:p w14:paraId="37A3C2A9" w14:textId="77777777" w:rsidR="00283777" w:rsidRPr="00952A42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952A42">
              <w:rPr>
                <w:sz w:val="24"/>
                <w:szCs w:val="24"/>
                <w:lang w:val="hy-AM"/>
              </w:rPr>
              <w:t xml:space="preserve">5.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Նեղոց</w:t>
            </w:r>
            <w:r w:rsidRPr="00952A42">
              <w:rPr>
                <w:sz w:val="24"/>
                <w:szCs w:val="24"/>
                <w:lang w:val="hy-AM"/>
              </w:rPr>
              <w:t xml:space="preserve"> 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ճանապարհների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վերանորոգման,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կանգառների կառուցման</w:t>
            </w:r>
            <w:r>
              <w:rPr>
                <w:rFonts w:cs="Sylfaen"/>
                <w:sz w:val="24"/>
                <w:szCs w:val="24"/>
                <w:lang w:val="hy-AM"/>
              </w:rPr>
              <w:t>,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 xml:space="preserve"> գազաֆիկացման, լուսավորության համակարգի կառուցման </w:t>
            </w:r>
            <w:r w:rsidRPr="00952A42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>
              <w:rPr>
                <w:sz w:val="24"/>
                <w:szCs w:val="24"/>
                <w:lang w:val="hy-AM"/>
              </w:rPr>
              <w:t>:</w:t>
            </w:r>
            <w:r w:rsidRPr="00952A42">
              <w:rPr>
                <w:sz w:val="24"/>
                <w:szCs w:val="24"/>
                <w:lang w:val="hy-AM"/>
              </w:rPr>
              <w:t xml:space="preserve"> </w:t>
            </w:r>
          </w:p>
          <w:p w14:paraId="206FA9DC" w14:textId="77777777" w:rsidR="00283777" w:rsidRPr="00952A42" w:rsidRDefault="00283777" w:rsidP="004E3005">
            <w:pPr>
              <w:ind w:left="720" w:firstLine="0"/>
              <w:contextualSpacing/>
              <w:jc w:val="left"/>
              <w:rPr>
                <w:lang w:val="hy-AM"/>
              </w:rPr>
            </w:pPr>
          </w:p>
        </w:tc>
      </w:tr>
    </w:tbl>
    <w:p w14:paraId="415AA128" w14:textId="77777777" w:rsidR="00283777" w:rsidRPr="00952A42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952A42">
        <w:rPr>
          <w:rFonts w:cs="Sylfaen"/>
          <w:sz w:val="24"/>
          <w:szCs w:val="24"/>
          <w:lang w:val="hy-AM"/>
        </w:rPr>
        <w:t>Ախթալա</w:t>
      </w:r>
      <w:r w:rsidRPr="00952A42">
        <w:rPr>
          <w:sz w:val="24"/>
          <w:szCs w:val="24"/>
          <w:lang w:val="hy-AM"/>
        </w:rPr>
        <w:t xml:space="preserve">   </w:t>
      </w:r>
      <w:r w:rsidRPr="00952A42">
        <w:rPr>
          <w:rFonts w:cs="Sylfaen"/>
          <w:sz w:val="24"/>
          <w:szCs w:val="24"/>
          <w:lang w:val="hy-AM"/>
        </w:rPr>
        <w:t>համայնքը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սեփական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և</w:t>
      </w:r>
      <w:r w:rsidRPr="00952A42">
        <w:rPr>
          <w:sz w:val="24"/>
          <w:szCs w:val="24"/>
          <w:lang w:val="hy-AM"/>
        </w:rPr>
        <w:t xml:space="preserve">   </w:t>
      </w:r>
      <w:r w:rsidRPr="00952A42">
        <w:rPr>
          <w:rFonts w:cs="Sylfaen"/>
          <w:sz w:val="24"/>
          <w:szCs w:val="24"/>
          <w:lang w:val="hy-AM"/>
        </w:rPr>
        <w:t>Կառավարության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կողմից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տրվող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պետական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սուբվեցիայի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միջոցներով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նախատեսում</w:t>
      </w:r>
      <w:r w:rsidRPr="00952A42">
        <w:rPr>
          <w:sz w:val="24"/>
          <w:szCs w:val="24"/>
          <w:lang w:val="hy-AM"/>
        </w:rPr>
        <w:t xml:space="preserve"> </w:t>
      </w:r>
      <w:r w:rsidRPr="00952A42">
        <w:rPr>
          <w:rFonts w:cs="Sylfaen"/>
          <w:sz w:val="24"/>
          <w:szCs w:val="24"/>
          <w:lang w:val="hy-AM"/>
        </w:rPr>
        <w:t>է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ձեռք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բերել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աղբատար</w:t>
      </w:r>
      <w:r w:rsidRPr="00952A42">
        <w:rPr>
          <w:sz w:val="24"/>
          <w:szCs w:val="24"/>
          <w:lang w:val="hy-AM"/>
        </w:rPr>
        <w:t xml:space="preserve">  </w:t>
      </w:r>
      <w:r w:rsidRPr="00952A42">
        <w:rPr>
          <w:rFonts w:cs="Sylfaen"/>
          <w:sz w:val="24"/>
          <w:szCs w:val="24"/>
          <w:lang w:val="hy-AM"/>
        </w:rPr>
        <w:t>մեքենա</w:t>
      </w:r>
      <w:r w:rsidRPr="00952A42">
        <w:rPr>
          <w:sz w:val="24"/>
          <w:szCs w:val="24"/>
          <w:lang w:val="hy-AM"/>
        </w:rPr>
        <w:t xml:space="preserve">: </w:t>
      </w:r>
    </w:p>
    <w:p w14:paraId="4CE556DE" w14:textId="77777777" w:rsidR="00283777" w:rsidRPr="00222D04" w:rsidRDefault="00283777" w:rsidP="00283777">
      <w:pPr>
        <w:ind w:firstLine="0"/>
        <w:jc w:val="left"/>
        <w:rPr>
          <w:sz w:val="24"/>
          <w:szCs w:val="24"/>
          <w:lang w:val="hy-AM"/>
        </w:rPr>
      </w:pPr>
      <w:r w:rsidRPr="00222D04">
        <w:rPr>
          <w:lang w:val="hy-AM"/>
        </w:rPr>
        <w:t xml:space="preserve"> </w:t>
      </w:r>
      <w:r w:rsidRPr="00222D04">
        <w:rPr>
          <w:rFonts w:cs="Sylfaen"/>
          <w:sz w:val="24"/>
          <w:szCs w:val="24"/>
          <w:lang w:val="hy-AM"/>
        </w:rPr>
        <w:t>ՀՏԶՀ</w:t>
      </w:r>
      <w:r w:rsidRPr="00222D04">
        <w:rPr>
          <w:sz w:val="24"/>
          <w:szCs w:val="24"/>
          <w:lang w:val="hy-AM"/>
        </w:rPr>
        <w:t>-</w:t>
      </w:r>
      <w:r w:rsidRPr="00222D04">
        <w:rPr>
          <w:rFonts w:cs="Sylfaen"/>
          <w:sz w:val="24"/>
          <w:szCs w:val="24"/>
          <w:lang w:val="hy-AM"/>
        </w:rPr>
        <w:t>ի</w:t>
      </w:r>
      <w:r w:rsidRPr="00222D04">
        <w:rPr>
          <w:sz w:val="24"/>
          <w:szCs w:val="24"/>
          <w:lang w:val="hy-AM"/>
        </w:rPr>
        <w:t xml:space="preserve"> </w:t>
      </w:r>
      <w:r w:rsidRPr="00222D04">
        <w:rPr>
          <w:rFonts w:cs="Sylfaen"/>
          <w:sz w:val="24"/>
          <w:szCs w:val="24"/>
          <w:lang w:val="hy-AM"/>
        </w:rPr>
        <w:t>ծրագրով</w:t>
      </w:r>
      <w:r w:rsidRPr="00222D04">
        <w:rPr>
          <w:sz w:val="24"/>
          <w:szCs w:val="24"/>
          <w:lang w:val="hy-AM"/>
        </w:rPr>
        <w:t xml:space="preserve">  </w:t>
      </w:r>
      <w:r w:rsidRPr="00222D04">
        <w:rPr>
          <w:rFonts w:cs="Sylfaen"/>
          <w:sz w:val="24"/>
          <w:szCs w:val="24"/>
          <w:lang w:val="hy-AM"/>
        </w:rPr>
        <w:t>նախատեսվում</w:t>
      </w:r>
      <w:r w:rsidRPr="00222D04">
        <w:rPr>
          <w:sz w:val="24"/>
          <w:szCs w:val="24"/>
          <w:lang w:val="hy-AM"/>
        </w:rPr>
        <w:t xml:space="preserve">  </w:t>
      </w:r>
      <w:r w:rsidRPr="00222D04">
        <w:rPr>
          <w:rFonts w:cs="Sylfaen"/>
          <w:sz w:val="24"/>
          <w:szCs w:val="24"/>
          <w:lang w:val="hy-AM"/>
        </w:rPr>
        <w:t>է</w:t>
      </w:r>
      <w:r w:rsidRPr="00222D04">
        <w:rPr>
          <w:sz w:val="24"/>
          <w:szCs w:val="24"/>
          <w:lang w:val="hy-AM"/>
        </w:rPr>
        <w:t xml:space="preserve">  </w:t>
      </w:r>
      <w:r w:rsidRPr="00222D04">
        <w:rPr>
          <w:rFonts w:cs="Sylfaen"/>
          <w:sz w:val="24"/>
          <w:szCs w:val="24"/>
          <w:lang w:val="hy-AM"/>
        </w:rPr>
        <w:t>ձեռք</w:t>
      </w:r>
      <w:r w:rsidRPr="00222D04">
        <w:rPr>
          <w:sz w:val="24"/>
          <w:szCs w:val="24"/>
          <w:lang w:val="hy-AM"/>
        </w:rPr>
        <w:t xml:space="preserve"> </w:t>
      </w:r>
      <w:r w:rsidRPr="00222D04">
        <w:rPr>
          <w:rFonts w:cs="Sylfaen"/>
          <w:sz w:val="24"/>
          <w:szCs w:val="24"/>
          <w:lang w:val="hy-AM"/>
        </w:rPr>
        <w:t>բերել</w:t>
      </w:r>
      <w:r w:rsidRPr="00222D04">
        <w:rPr>
          <w:sz w:val="24"/>
          <w:szCs w:val="24"/>
          <w:lang w:val="hy-AM"/>
        </w:rPr>
        <w:t xml:space="preserve">  JCB </w:t>
      </w:r>
      <w:r w:rsidRPr="00222D04">
        <w:rPr>
          <w:rFonts w:cs="Sylfaen"/>
          <w:sz w:val="24"/>
          <w:szCs w:val="24"/>
          <w:lang w:val="hy-AM"/>
        </w:rPr>
        <w:t>կամ</w:t>
      </w:r>
      <w:r w:rsidRPr="00222D04">
        <w:rPr>
          <w:sz w:val="24"/>
          <w:szCs w:val="24"/>
          <w:lang w:val="hy-AM"/>
        </w:rPr>
        <w:t xml:space="preserve"> </w:t>
      </w:r>
      <w:r w:rsidRPr="00222D04">
        <w:rPr>
          <w:rFonts w:cs="Sylfaen"/>
          <w:sz w:val="24"/>
          <w:szCs w:val="24"/>
          <w:lang w:val="hy-AM"/>
        </w:rPr>
        <w:t>համարժեք</w:t>
      </w:r>
      <w:r w:rsidRPr="00222D04">
        <w:rPr>
          <w:sz w:val="24"/>
          <w:szCs w:val="24"/>
          <w:lang w:val="hy-AM"/>
        </w:rPr>
        <w:t xml:space="preserve"> </w:t>
      </w:r>
      <w:r w:rsidRPr="00222D04">
        <w:rPr>
          <w:rFonts w:cs="Sylfaen"/>
          <w:sz w:val="24"/>
          <w:szCs w:val="24"/>
          <w:lang w:val="hy-AM"/>
        </w:rPr>
        <w:t>ունիվերսալ</w:t>
      </w:r>
      <w:r w:rsidRPr="00222D04">
        <w:rPr>
          <w:sz w:val="24"/>
          <w:szCs w:val="24"/>
          <w:lang w:val="hy-AM"/>
        </w:rPr>
        <w:t xml:space="preserve"> </w:t>
      </w:r>
      <w:r w:rsidRPr="00222D04">
        <w:rPr>
          <w:rFonts w:cs="Sylfaen"/>
          <w:sz w:val="24"/>
          <w:szCs w:val="24"/>
          <w:lang w:val="hy-AM"/>
        </w:rPr>
        <w:t>տեխնիկա</w:t>
      </w:r>
      <w:r w:rsidRPr="00222D04">
        <w:rPr>
          <w:sz w:val="24"/>
          <w:szCs w:val="24"/>
          <w:lang w:val="hy-AM"/>
        </w:rPr>
        <w:t xml:space="preserve">  </w:t>
      </w:r>
      <w:r w:rsidRPr="00222D04">
        <w:rPr>
          <w:rFonts w:cs="Sylfaen"/>
          <w:sz w:val="24"/>
          <w:szCs w:val="24"/>
          <w:lang w:val="hy-AM"/>
        </w:rPr>
        <w:t>և</w:t>
      </w:r>
      <w:r w:rsidRPr="00222D04">
        <w:rPr>
          <w:sz w:val="24"/>
          <w:szCs w:val="24"/>
          <w:lang w:val="hy-AM"/>
        </w:rPr>
        <w:t xml:space="preserve"> </w:t>
      </w:r>
      <w:r w:rsidRPr="00222D04">
        <w:rPr>
          <w:rFonts w:cs="Sylfaen"/>
          <w:sz w:val="24"/>
          <w:szCs w:val="24"/>
          <w:lang w:val="hy-AM"/>
        </w:rPr>
        <w:t xml:space="preserve">ավտոգրեյդեր , </w:t>
      </w:r>
      <w:r w:rsidRPr="00222D04">
        <w:rPr>
          <w:sz w:val="24"/>
          <w:szCs w:val="24"/>
          <w:lang w:val="hy-AM"/>
        </w:rPr>
        <w:t xml:space="preserve">«Համայնքի բյուջեի համալրում՝ այգեգործական տնային տնտեսություններին և ֆերմերներին նոր ծառայություններ մատուցելու ճանապարհով» բաղադրիչի շրջանակներում Ախթալա խոշորացված համայնքին </w:t>
      </w:r>
      <w:r w:rsidR="00CF6A39">
        <w:rPr>
          <w:sz w:val="24"/>
          <w:szCs w:val="24"/>
          <w:lang w:val="hy-AM"/>
        </w:rPr>
        <w:t>տրամադրվել</w:t>
      </w:r>
      <w:r w:rsidRPr="00222D04">
        <w:rPr>
          <w:sz w:val="24"/>
          <w:szCs w:val="24"/>
          <w:lang w:val="hy-AM"/>
        </w:rPr>
        <w:t xml:space="preserve"> է՝</w:t>
      </w:r>
      <w:r w:rsidRPr="00222D04">
        <w:rPr>
          <w:sz w:val="24"/>
          <w:szCs w:val="24"/>
          <w:lang w:val="hy-AM"/>
        </w:rPr>
        <w:br/>
        <w:t>1 հացահատիկային կոմբայն</w:t>
      </w:r>
      <w:r w:rsidRPr="00222D04">
        <w:rPr>
          <w:sz w:val="24"/>
          <w:szCs w:val="24"/>
          <w:lang w:val="hy-AM"/>
        </w:rPr>
        <w:br/>
        <w:t>1 շարքացան</w:t>
      </w:r>
      <w:r w:rsidRPr="00222D04">
        <w:rPr>
          <w:sz w:val="24"/>
          <w:szCs w:val="24"/>
          <w:lang w:val="hy-AM"/>
        </w:rPr>
        <w:br/>
        <w:t>1 սրսկիչ</w:t>
      </w:r>
      <w:r w:rsidRPr="00222D04">
        <w:rPr>
          <w:sz w:val="24"/>
          <w:szCs w:val="24"/>
          <w:lang w:val="hy-AM"/>
        </w:rPr>
        <w:br/>
        <w:t>1 խոտհավաք</w:t>
      </w:r>
      <w:r w:rsidRPr="00222D04">
        <w:rPr>
          <w:sz w:val="24"/>
          <w:szCs w:val="24"/>
          <w:lang w:val="hy-AM"/>
        </w:rPr>
        <w:br/>
        <w:t xml:space="preserve">1  խոտհնձիչ  </w:t>
      </w:r>
      <w:r w:rsidRPr="00222D04">
        <w:rPr>
          <w:sz w:val="24"/>
          <w:szCs w:val="24"/>
          <w:lang w:val="hy-AM"/>
        </w:rPr>
        <w:br/>
        <w:t xml:space="preserve"> 1 ինքնաթափ մեքենա</w:t>
      </w:r>
      <w:r w:rsidRPr="00222D04">
        <w:rPr>
          <w:sz w:val="24"/>
          <w:szCs w:val="24"/>
          <w:lang w:val="hy-AM"/>
        </w:rPr>
        <w:br/>
        <w:t xml:space="preserve"> 1աղբատար մեքենա</w:t>
      </w:r>
      <w:r w:rsidR="00CF6A39">
        <w:rPr>
          <w:sz w:val="24"/>
          <w:szCs w:val="24"/>
          <w:lang w:val="hy-AM"/>
        </w:rPr>
        <w:t xml:space="preserve"> </w:t>
      </w:r>
      <w:r w:rsidR="00CF6A39">
        <w:rPr>
          <w:sz w:val="24"/>
          <w:szCs w:val="24"/>
          <w:lang w:val="hy-AM"/>
        </w:rPr>
        <w:br/>
      </w:r>
      <w:r w:rsidRPr="00222D04">
        <w:rPr>
          <w:sz w:val="24"/>
          <w:szCs w:val="24"/>
          <w:lang w:val="hy-AM"/>
        </w:rPr>
        <w:t>150 հատ մետաղական աղբաման</w:t>
      </w:r>
      <w:r w:rsidR="00CF6A39">
        <w:rPr>
          <w:sz w:val="24"/>
          <w:szCs w:val="24"/>
          <w:lang w:val="hy-AM"/>
        </w:rPr>
        <w:t xml:space="preserve"> </w:t>
      </w:r>
      <w:r w:rsidRPr="00222D04">
        <w:rPr>
          <w:sz w:val="24"/>
          <w:szCs w:val="24"/>
          <w:lang w:val="hy-AM"/>
        </w:rPr>
        <w:br/>
        <w:t>1 հատ 17+1 նստատեղ ունեցող միկրոավտոբուս</w:t>
      </w:r>
      <w:r w:rsidRPr="00222D04">
        <w:rPr>
          <w:rFonts w:cs="Sylfaen"/>
          <w:sz w:val="24"/>
          <w:szCs w:val="24"/>
          <w:lang w:val="hy-AM"/>
        </w:rPr>
        <w:t xml:space="preserve"> </w:t>
      </w:r>
      <w:r w:rsidR="00CF6A39">
        <w:rPr>
          <w:sz w:val="24"/>
          <w:szCs w:val="24"/>
          <w:lang w:val="hy-AM"/>
        </w:rPr>
        <w:t xml:space="preserve"> և տրամադրվելու է </w:t>
      </w:r>
      <w:r w:rsidR="00CF6A39" w:rsidRPr="00222D04">
        <w:rPr>
          <w:sz w:val="24"/>
          <w:szCs w:val="24"/>
          <w:lang w:val="hy-AM"/>
        </w:rPr>
        <w:t>1 բազմաֆունկցիոնալ էքսկավատոր՝  նեղ կովշով եւ հիդրոմուրճով</w:t>
      </w:r>
      <w:r w:rsidR="00CF6A39">
        <w:rPr>
          <w:sz w:val="24"/>
          <w:szCs w:val="24"/>
          <w:lang w:val="hy-AM"/>
        </w:rPr>
        <w:t>:</w:t>
      </w:r>
    </w:p>
    <w:p w14:paraId="15426C9A" w14:textId="45C84460" w:rsidR="00283777" w:rsidRPr="00222D04" w:rsidRDefault="00283777" w:rsidP="00283777">
      <w:pPr>
        <w:ind w:firstLine="0"/>
        <w:jc w:val="left"/>
        <w:rPr>
          <w:sz w:val="24"/>
          <w:szCs w:val="24"/>
          <w:lang w:val="hy-AM"/>
        </w:rPr>
      </w:pPr>
      <w:r w:rsidRPr="003A6498">
        <w:rPr>
          <w:rFonts w:eastAsia="Times New Roman" w:cs="Sylfaen"/>
          <w:b/>
          <w:color w:val="000000"/>
          <w:sz w:val="24"/>
          <w:szCs w:val="24"/>
          <w:lang w:val="hy-AM" w:eastAsia="ru-RU"/>
        </w:rPr>
        <w:t>2019 թվականին</w:t>
      </w:r>
      <w:r w:rsidRPr="00222D04">
        <w:rPr>
          <w:rFonts w:eastAsia="Times New Roman" w:cs="Sylfaen"/>
          <w:color w:val="000000"/>
          <w:sz w:val="24"/>
          <w:szCs w:val="24"/>
          <w:lang w:val="hy-AM" w:eastAsia="ru-RU"/>
        </w:rPr>
        <w:t xml:space="preserve"> սուբվենցիոն</w:t>
      </w: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222D04">
        <w:rPr>
          <w:rFonts w:eastAsia="Times New Roman" w:cs="Sylfaen"/>
          <w:color w:val="000000"/>
          <w:sz w:val="24"/>
          <w:szCs w:val="24"/>
          <w:lang w:val="hy-AM" w:eastAsia="ru-RU"/>
        </w:rPr>
        <w:t>ծրագրերով</w:t>
      </w: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կատարվել է </w:t>
      </w:r>
      <w:r w:rsidRPr="00222D04">
        <w:rPr>
          <w:rFonts w:eastAsia="Times New Roman" w:cs="Sylfaen"/>
          <w:color w:val="000000"/>
          <w:sz w:val="24"/>
          <w:szCs w:val="24"/>
          <w:lang w:val="hy-AM" w:eastAsia="ru-RU"/>
        </w:rPr>
        <w:t>Ախթալա</w:t>
      </w: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3A6498">
        <w:rPr>
          <w:rFonts w:eastAsia="Times New Roman" w:cs="Sylfaen"/>
          <w:color w:val="000000"/>
          <w:sz w:val="24"/>
          <w:szCs w:val="24"/>
          <w:lang w:val="hy-AM" w:eastAsia="ru-RU"/>
        </w:rPr>
        <w:t>համայնքում</w:t>
      </w: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3A6498">
        <w:rPr>
          <w:rFonts w:eastAsia="Times New Roman" w:cs="Times New Roman"/>
          <w:color w:val="000000"/>
          <w:sz w:val="24"/>
          <w:szCs w:val="24"/>
          <w:lang w:val="hy-AM" w:eastAsia="ru-RU"/>
        </w:rPr>
        <w:t>հետևյալ ծրագրերը՝</w:t>
      </w:r>
    </w:p>
    <w:p w14:paraId="304CFD47" w14:textId="77777777" w:rsidR="00283777" w:rsidRPr="00222D0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1.Ճոճկան բնակավայրի մշակույթի տան նորոգում ,                               </w:t>
      </w: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 2.Մեծ Այրում բնակավայրի ջրամատակարարում,                                           </w:t>
      </w:r>
    </w:p>
    <w:p w14:paraId="149D6284" w14:textId="77777777" w:rsidR="00283777" w:rsidRPr="00222D0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3.Ճոճկանի ոռոգման գլխավոր  ջրատար առվի  նորոգում,</w:t>
      </w: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4.Ախթալա համայնքի թիվ 1 մանկապարտեզի վերանորոգում,                 </w:t>
      </w:r>
    </w:p>
    <w:p w14:paraId="74D90DA2" w14:textId="77777777" w:rsidR="00283777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22D0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5.Ախթալա համայնքի փողոցների մասնակի նորոգում</w:t>
      </w:r>
      <w:r w:rsidRPr="00222D04">
        <w:rPr>
          <w:rFonts w:eastAsia="Times New Roman" w:cs="Times New Roman"/>
          <w:color w:val="000000"/>
          <w:lang w:val="hy-AM" w:eastAsia="ru-RU"/>
        </w:rPr>
        <w:t>,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                    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</w:r>
      <w:r w:rsidRPr="00952A42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6.Ախթալա քաղաքի Օրջոնիկիձե փողոցի թիվ 3 , Աբովյան փողոցի թիվ 21  բազմաբնակարան շենքերի տանիքների վերանորոգում /ավարտված է/ և Ախթալա համայնքի Շամլուղ քաղաքի  թիվ 2 և թիվ 10 բազմաբնակարան շենքերի տանիքների վերանորոգում ,                                           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                   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7.Ախթալա </w:t>
      </w:r>
      <w:r w:rsidRPr="00952A42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համայնքի լուսավորություն                                              </w:t>
      </w:r>
      <w:r w:rsidRPr="00952A42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8.Ախթալա համայնքի գազաֆիկացում </w:t>
      </w:r>
    </w:p>
    <w:p w14:paraId="45ECFC15" w14:textId="32A641B6" w:rsidR="00283777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3A6498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2020 թվականի</w:t>
      </w:r>
      <w:r w:rsidR="003A6498">
        <w:rPr>
          <w:rFonts w:eastAsia="Times New Roman" w:cs="Times New Roman"/>
          <w:color w:val="000000"/>
          <w:sz w:val="24"/>
          <w:szCs w:val="24"/>
          <w:lang w:val="hy-AM" w:eastAsia="ru-RU"/>
        </w:rPr>
        <w:t>ն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12C1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իրականացվել և </w:t>
      </w:r>
      <w:r w:rsidR="0027106A">
        <w:rPr>
          <w:rFonts w:eastAsia="Times New Roman" w:cs="Times New Roman"/>
          <w:color w:val="000000"/>
          <w:sz w:val="24"/>
          <w:szCs w:val="24"/>
          <w:lang w:val="hy-AM" w:eastAsia="ru-RU"/>
        </w:rPr>
        <w:t>ավարտ</w:t>
      </w:r>
      <w:r w:rsidR="00804582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վել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է Ախթալա համայնքի ներքոհիշյալ ութ սուբվենցիոն ծրագրերը՝</w:t>
      </w:r>
    </w:p>
    <w:p w14:paraId="2F8F91C3" w14:textId="77777777" w:rsidR="0052319A" w:rsidRDefault="00283777" w:rsidP="00283777">
      <w:pPr>
        <w:ind w:firstLine="0"/>
        <w:jc w:val="left"/>
        <w:rPr>
          <w:rFonts w:ascii="Sylfaen" w:eastAsiaTheme="minorEastAsia" w:hAnsi="Sylfaen"/>
          <w:sz w:val="24"/>
          <w:szCs w:val="24"/>
          <w:lang w:val="hy-AM"/>
        </w:rPr>
      </w:pP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1/&lt;&lt;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Ախթալա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և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Շամլուղ</w:t>
      </w:r>
      <w:r>
        <w:rPr>
          <w:rFonts w:ascii="Sylfaen" w:eastAsiaTheme="minorEastAsia" w:hAnsi="Sylfaen" w:cs="Sylfaen"/>
          <w:sz w:val="24"/>
          <w:szCs w:val="24"/>
          <w:lang w:val="hy-AM"/>
        </w:rPr>
        <w:t xml:space="preserve"> 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բնակավայրերի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բազմաբնակարան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շենքերի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տանիքների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վերանորոգում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&gt;&gt;,</w:t>
      </w:r>
      <w:r>
        <w:rPr>
          <w:rFonts w:ascii="Sylfaen" w:eastAsiaTheme="minorEastAsia" w:hAnsi="Sylfaen"/>
          <w:sz w:val="24"/>
          <w:szCs w:val="24"/>
          <w:lang w:val="hy-AM"/>
        </w:rPr>
        <w:t xml:space="preserve">  /</w:t>
      </w:r>
      <w:r w:rsidR="00804582">
        <w:rPr>
          <w:rFonts w:ascii="Sylfaen" w:eastAsiaTheme="minorEastAsia" w:hAnsi="Sylfaen"/>
          <w:sz w:val="24"/>
          <w:szCs w:val="24"/>
          <w:lang w:val="hy-AM"/>
        </w:rPr>
        <w:t>ավարտվել է</w:t>
      </w:r>
      <w:r>
        <w:rPr>
          <w:rFonts w:ascii="Sylfaen" w:eastAsiaTheme="minorEastAsia" w:hAnsi="Sylfaen"/>
          <w:sz w:val="24"/>
          <w:szCs w:val="24"/>
          <w:lang w:val="hy-AM"/>
        </w:rPr>
        <w:t>/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br/>
        <w:t>2/</w:t>
      </w:r>
      <w:r w:rsidRPr="007C00AC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Ճոճկան</w:t>
      </w:r>
      <w:r w:rsidRPr="007C00AC">
        <w:rPr>
          <w:rFonts w:ascii="Sylfaen" w:eastAsiaTheme="minorEastAsia" w:hAnsi="Sylfaen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բնակավայրի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ոռոգման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համակարգի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կառուցում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&gt;&gt;,</w:t>
      </w:r>
      <w:r w:rsidR="0027106A">
        <w:rPr>
          <w:rFonts w:ascii="Sylfaen" w:eastAsiaTheme="minorEastAsia" w:hAnsi="Sylfaen"/>
          <w:sz w:val="24"/>
          <w:szCs w:val="24"/>
          <w:lang w:val="hy-AM"/>
        </w:rPr>
        <w:t xml:space="preserve">  /ավարտվել է/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br/>
        <w:t>3/&lt;&lt;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Ճոճկանի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ՆՈՒՀ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ՀՈԱԿ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-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շենքի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հիմնանորոգում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&gt;&gt;,</w:t>
      </w:r>
      <w:r w:rsidR="0027106A">
        <w:rPr>
          <w:rFonts w:ascii="Sylfaen" w:eastAsiaTheme="minorEastAsia" w:hAnsi="Sylfaen"/>
          <w:sz w:val="24"/>
          <w:szCs w:val="24"/>
          <w:lang w:val="hy-AM"/>
        </w:rPr>
        <w:t xml:space="preserve"> /ավարտվել է/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br/>
        <w:t>4/&lt;&lt;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Ախթալա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համայնքի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ներհամայնքային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ճանապարհների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բարեկարգում՝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մասնակի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նորոգման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և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տուֆապատման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միջոցով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&gt;&gt;,</w:t>
      </w:r>
      <w:r w:rsidR="00804582">
        <w:rPr>
          <w:rFonts w:ascii="Sylfaen" w:eastAsiaTheme="minorEastAsia" w:hAnsi="Sylfaen"/>
          <w:sz w:val="24"/>
          <w:szCs w:val="24"/>
          <w:lang w:val="hy-AM"/>
        </w:rPr>
        <w:t xml:space="preserve"> /ընթացքի մեջ է/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br/>
        <w:t>5/&lt;&lt;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Ճոճկան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և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Մեծ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Այրում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բնակավայրերի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լուսավորության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նոր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համակարգի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կառուցում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&gt;&gt;,</w:t>
      </w:r>
      <w:r w:rsidR="0027106A">
        <w:rPr>
          <w:rFonts w:ascii="Sylfaen" w:eastAsiaTheme="minorEastAsia" w:hAnsi="Sylfaen"/>
          <w:sz w:val="24"/>
          <w:szCs w:val="24"/>
          <w:lang w:val="hy-AM"/>
        </w:rPr>
        <w:t xml:space="preserve"> /ավարտվել է/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br/>
        <w:t>6/&lt;&lt;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Շամլուղ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և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Ախթալա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բնակավայրերի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հանդիսությունների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սրահների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հիմնանորոգում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&gt;&gt;,</w:t>
      </w:r>
      <w:r w:rsidR="0027106A">
        <w:rPr>
          <w:rFonts w:ascii="Sylfaen" w:eastAsiaTheme="minorEastAsia" w:hAnsi="Sylfaen"/>
          <w:sz w:val="24"/>
          <w:szCs w:val="24"/>
          <w:lang w:val="hy-AM"/>
        </w:rPr>
        <w:t xml:space="preserve"> </w:t>
      </w:r>
      <w:r>
        <w:rPr>
          <w:rFonts w:ascii="Sylfaen" w:eastAsiaTheme="minorEastAsia" w:hAnsi="Sylfaen"/>
          <w:sz w:val="24"/>
          <w:szCs w:val="24"/>
          <w:lang w:val="hy-AM"/>
        </w:rPr>
        <w:t>/</w:t>
      </w:r>
      <w:r w:rsidR="00804582">
        <w:rPr>
          <w:rFonts w:ascii="Sylfaen" w:eastAsiaTheme="minorEastAsia" w:hAnsi="Sylfaen"/>
          <w:sz w:val="24"/>
          <w:szCs w:val="24"/>
          <w:lang w:val="hy-AM"/>
        </w:rPr>
        <w:t>ավարտվել է</w:t>
      </w:r>
      <w:r>
        <w:rPr>
          <w:rFonts w:ascii="Sylfaen" w:eastAsiaTheme="minorEastAsia" w:hAnsi="Sylfaen"/>
          <w:sz w:val="24"/>
          <w:szCs w:val="24"/>
          <w:lang w:val="hy-AM"/>
        </w:rPr>
        <w:t>/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br/>
        <w:t>7/&lt;&lt;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Ճոճկան</w:t>
      </w:r>
      <w:r w:rsidRPr="007C00AC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բնակավայրի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մշակույթի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տան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գույքի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ձեռքբերում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>&gt;&gt;,</w:t>
      </w:r>
      <w:r>
        <w:rPr>
          <w:rFonts w:ascii="Sylfaen" w:eastAsiaTheme="minorEastAsia" w:hAnsi="Sylfaen"/>
          <w:sz w:val="24"/>
          <w:szCs w:val="24"/>
          <w:lang w:val="hy-AM"/>
        </w:rPr>
        <w:t>/</w:t>
      </w:r>
      <w:r w:rsidR="00804582">
        <w:rPr>
          <w:rFonts w:ascii="Sylfaen" w:eastAsiaTheme="minorEastAsia" w:hAnsi="Sylfaen"/>
          <w:sz w:val="24"/>
          <w:szCs w:val="24"/>
          <w:lang w:val="hy-AM"/>
        </w:rPr>
        <w:t>ավարտվել է/,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br/>
        <w:t>8/&lt;&lt;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Ախթալա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համայնքի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բազմաբնակարան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շենքերի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էներգախնայող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միջոցների</w:t>
      </w:r>
      <w:r w:rsidRPr="007C00AC">
        <w:rPr>
          <w:rFonts w:asciiTheme="minorHAnsi" w:eastAsiaTheme="minorEastAsia" w:hAnsiTheme="minorHAnsi"/>
          <w:sz w:val="24"/>
          <w:szCs w:val="24"/>
          <w:lang w:val="hy-AM"/>
        </w:rPr>
        <w:t xml:space="preserve"> </w:t>
      </w:r>
      <w:r w:rsidRPr="007C00AC">
        <w:rPr>
          <w:rFonts w:ascii="Sylfaen" w:eastAsiaTheme="minorEastAsia" w:hAnsi="Sylfaen" w:cs="Sylfaen"/>
          <w:sz w:val="24"/>
          <w:szCs w:val="24"/>
          <w:lang w:val="hy-AM"/>
        </w:rPr>
        <w:t>կիրառում</w:t>
      </w:r>
      <w:r>
        <w:rPr>
          <w:rFonts w:asciiTheme="minorHAnsi" w:eastAsiaTheme="minorEastAsia" w:hAnsiTheme="minorHAnsi"/>
          <w:sz w:val="24"/>
          <w:szCs w:val="24"/>
          <w:lang w:val="hy-AM"/>
        </w:rPr>
        <w:t xml:space="preserve"> &gt;&gt;</w:t>
      </w:r>
      <w:r w:rsidR="00804582" w:rsidRPr="00804582">
        <w:rPr>
          <w:rFonts w:ascii="Sylfaen" w:eastAsiaTheme="minorEastAsia" w:hAnsi="Sylfaen"/>
          <w:sz w:val="24"/>
          <w:szCs w:val="24"/>
          <w:lang w:val="hy-AM"/>
        </w:rPr>
        <w:t xml:space="preserve"> </w:t>
      </w:r>
      <w:r w:rsidR="0027106A">
        <w:rPr>
          <w:rFonts w:ascii="Sylfaen" w:eastAsiaTheme="minorEastAsia" w:hAnsi="Sylfaen"/>
          <w:sz w:val="24"/>
          <w:szCs w:val="24"/>
          <w:lang w:val="hy-AM"/>
        </w:rPr>
        <w:t>/ավարտվել է/:</w:t>
      </w:r>
    </w:p>
    <w:p w14:paraId="31D7C167" w14:textId="6BCB785E" w:rsidR="000567BE" w:rsidRDefault="00E1328E" w:rsidP="0052319A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3A6498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2021 թվականի</w:t>
      </w:r>
      <w:r w:rsidR="003A6498" w:rsidRPr="003A6498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ն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0567B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սուբվենցիոն 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>ծրագրով իրականացվել են հետևյալ  աշխատանքները</w:t>
      </w:r>
    </w:p>
    <w:p w14:paraId="3D2364E9" w14:textId="522748CB" w:rsidR="00E1328E" w:rsidRP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1/ «Ախթալա համայնքի Ախթալա և Շամլուղ քաղաքների բազմաբնակարան շենքերի էներգաարդյունավետության բարձրացում »</w:t>
      </w:r>
      <w:r w:rsidR="007F60CD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/ընթացքի մեջ է/։</w:t>
      </w:r>
    </w:p>
    <w:p w14:paraId="11E305FB" w14:textId="5E5CB6EC" w:rsidR="00E1328E" w:rsidRP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2/ «Ախթալա համայնքի Ճոճկան, Ախթալա, Շամլուղ, Նեղոց բակավայրերի լուսավորության նոր համակարգերի կառուցում »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7F60CD">
        <w:rPr>
          <w:rFonts w:eastAsia="Times New Roman" w:cs="Times New Roman"/>
          <w:color w:val="000000"/>
          <w:sz w:val="24"/>
          <w:szCs w:val="24"/>
          <w:lang w:val="hy-AM" w:eastAsia="ru-RU"/>
        </w:rPr>
        <w:t>։</w:t>
      </w:r>
    </w:p>
    <w:p w14:paraId="4D691EA9" w14:textId="2A4AFEE4" w:rsidR="00E1328E" w:rsidRP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3/ «Ախթալա համայնքի Մեծ 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Այրում 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գյուղի ՆՈՒՀ ՀՈԱԿ-ի շենքի հիմնանորոգում »</w:t>
      </w:r>
      <w:r w:rsidR="007F60CD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/ընթացքի մեջ է/։</w:t>
      </w:r>
    </w:p>
    <w:p w14:paraId="54CA273D" w14:textId="04B5AA80" w:rsidR="00E1328E" w:rsidRP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4./ «Ախթալա համայնքի Ախթալա  բնակավայրի  բազմաբնակարան շենքերի տանիքների հիմնանորոգում»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,</w:t>
      </w:r>
    </w:p>
    <w:p w14:paraId="6A5033F0" w14:textId="4C441AF2" w:rsidR="00E1328E" w:rsidRP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5/ «Ախթալա համայնքի  Ճոճկան գյուղի ոռոգման համակարգի վերակառուցում»</w:t>
      </w:r>
      <w:r w:rsidR="007F60CD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21E563CB" w14:textId="1EAAF353" w:rsid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6/ «Ախթալա համայնքի Շամլուղ, Մեծ Այրում բնակավայրերի ճանապարհների մասնակի նորոգում՝ ասֆալտապատման միջոցով, ինչպես նաեւ՝ Ճոճկան գյուղի ՆՈՒՀ ՀՈԱԿ-ի եւ Ախթալա քաղաքի թիվ 1 ՆՈՒՀ ՀՈԱԿ-ի բակերի ասֆալտապատման միջոցով»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783221E8" w14:textId="47BED5A4" w:rsidR="00E1328E" w:rsidRP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7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/</w:t>
      </w:r>
      <w:r w:rsidR="00D37D92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«Ախթալա համայնքի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Ճոճկան  բնակավայ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րի ճանապարհների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նորոգում տուֆե քարերով սալարկման 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միջոցով</w:t>
      </w:r>
      <w:r w:rsidR="00D37D92"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»</w:t>
      </w:r>
      <w:r w:rsidR="00D37D92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364BC634" w14:textId="26E30899" w:rsidR="00E1328E" w:rsidRP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8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>/ «Ախթալա համայնքի Շամլուղ բնակավայրի զբոսայգու վերակառուցապատում, բարեկարգում, կանաչապատ տարածքների ընդլայնում»</w:t>
      </w:r>
      <w:r w:rsidR="00D37D92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0A0FC0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13FF9BB9" w14:textId="19833230" w:rsid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9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/  «Ախթալա համայնքի Ախթալա և Ճոճկան բնակավայրերում գյուղատնտեսական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և</w:t>
      </w:r>
      <w:r w:rsidRPr="00E1328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կոմունալ սպասարկման մեքենամեխանիզմների ավտոկայանատեղիների կառուցում</w:t>
      </w:r>
      <w:r w:rsidR="00D37D92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/ընթացքի մեջ է/</w:t>
      </w:r>
      <w:r w:rsidR="00BC3F96">
        <w:rPr>
          <w:rFonts w:eastAsia="Times New Roman" w:cs="Times New Roman"/>
          <w:color w:val="000000"/>
          <w:sz w:val="24"/>
          <w:szCs w:val="24"/>
          <w:lang w:val="hy-AM" w:eastAsia="ru-RU"/>
        </w:rPr>
        <w:t>։</w:t>
      </w:r>
    </w:p>
    <w:p w14:paraId="77D7BD01" w14:textId="4F18B0C1" w:rsidR="00F9003E" w:rsidRPr="006E5C1E" w:rsidRDefault="00A714D7" w:rsidP="00F9003E">
      <w:pPr>
        <w:ind w:firstLine="0"/>
        <w:jc w:val="left"/>
        <w:rPr>
          <w:sz w:val="24"/>
          <w:szCs w:val="24"/>
          <w:lang w:val="hy-AM"/>
        </w:rPr>
      </w:pPr>
      <w:r w:rsidRPr="003A6498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2022</w:t>
      </w:r>
      <w:r w:rsidR="00784316" w:rsidRPr="003A6498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 xml:space="preserve"> </w:t>
      </w:r>
      <w:r w:rsidRPr="003A6498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թվականին</w:t>
      </w:r>
      <w:r w:rsidR="008B4276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հաստատվել</w:t>
      </w:r>
      <w:r w:rsidR="008B427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78431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և </w:t>
      </w:r>
      <w:r w:rsidR="008B427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784316">
        <w:rPr>
          <w:rFonts w:eastAsia="Times New Roman" w:cs="Times New Roman"/>
          <w:color w:val="000000"/>
          <w:sz w:val="24"/>
          <w:szCs w:val="24"/>
          <w:lang w:val="hy-AM" w:eastAsia="ru-RU"/>
        </w:rPr>
        <w:t>արդեն</w:t>
      </w:r>
      <w:r w:rsidR="008B427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78431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իսկ </w:t>
      </w:r>
      <w:r w:rsidR="008B427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78431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կայացվել են </w:t>
      </w:r>
      <w:r w:rsidR="008B427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սուբվենցիոն ծրագրերի </w:t>
      </w:r>
      <w:r w:rsidR="008B4276" w:rsidRPr="006E5C1E">
        <w:rPr>
          <w:sz w:val="24"/>
          <w:szCs w:val="24"/>
          <w:lang w:val="hy-AM"/>
        </w:rPr>
        <w:t xml:space="preserve"> </w:t>
      </w:r>
      <w:r w:rsidR="00F9003E" w:rsidRPr="006E5C1E">
        <w:rPr>
          <w:sz w:val="24"/>
          <w:szCs w:val="24"/>
          <w:lang w:val="hy-AM"/>
        </w:rPr>
        <w:t>նախագծահետազոտական աշխատանքներ</w:t>
      </w:r>
      <w:r w:rsidR="00F9003E">
        <w:rPr>
          <w:sz w:val="24"/>
          <w:szCs w:val="24"/>
          <w:lang w:val="hy-AM"/>
        </w:rPr>
        <w:t>ի մրցույթներ</w:t>
      </w:r>
    </w:p>
    <w:p w14:paraId="2772D87C" w14:textId="2D7E74BD" w:rsidR="00B34DFA" w:rsidRPr="006E5C1E" w:rsidRDefault="00B34DFA" w:rsidP="00E1328E">
      <w:pPr>
        <w:ind w:firstLine="0"/>
        <w:jc w:val="left"/>
        <w:rPr>
          <w:sz w:val="24"/>
          <w:szCs w:val="24"/>
          <w:lang w:val="hy-AM"/>
        </w:rPr>
      </w:pPr>
      <w:r w:rsidRPr="006E5C1E">
        <w:rPr>
          <w:rFonts w:cs="Sylfaen"/>
          <w:sz w:val="24"/>
          <w:szCs w:val="24"/>
          <w:lang w:val="hy-AM"/>
        </w:rPr>
        <w:t>1.«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>Ախթալա համայնքի ներհամայնքային ճանապարհների բարեկարգում մասնակի նորոգման և ասֆալտապատման միջոցով</w:t>
      </w:r>
      <w:r w:rsidRPr="006E5C1E">
        <w:rPr>
          <w:rFonts w:cs="Sylfaen"/>
          <w:sz w:val="24"/>
          <w:szCs w:val="24"/>
          <w:lang w:val="hy-AM"/>
        </w:rPr>
        <w:t>»</w:t>
      </w:r>
      <w:r w:rsidRPr="006E5C1E">
        <w:rPr>
          <w:sz w:val="24"/>
          <w:szCs w:val="24"/>
          <w:lang w:val="hy-AM"/>
        </w:rPr>
        <w:t xml:space="preserve"> </w:t>
      </w:r>
      <w:r w:rsidR="00F9003E">
        <w:rPr>
          <w:sz w:val="24"/>
          <w:szCs w:val="24"/>
          <w:lang w:val="hy-AM"/>
        </w:rPr>
        <w:t>,</w:t>
      </w:r>
    </w:p>
    <w:p w14:paraId="45AD7AD9" w14:textId="358CF00B" w:rsidR="00B34DFA" w:rsidRPr="006E5C1E" w:rsidRDefault="00B34DFA" w:rsidP="00E1328E">
      <w:pPr>
        <w:ind w:firstLine="0"/>
        <w:jc w:val="left"/>
        <w:rPr>
          <w:sz w:val="24"/>
          <w:szCs w:val="24"/>
          <w:lang w:val="hy-AM"/>
        </w:rPr>
      </w:pPr>
      <w:r w:rsidRPr="006E5C1E">
        <w:rPr>
          <w:sz w:val="24"/>
          <w:szCs w:val="24"/>
          <w:lang w:val="hy-AM"/>
        </w:rPr>
        <w:t>2.</w:t>
      </w:r>
      <w:r w:rsidRPr="006E5C1E">
        <w:rPr>
          <w:rFonts w:cs="Sylfaen"/>
          <w:sz w:val="24"/>
          <w:szCs w:val="24"/>
          <w:lang w:val="hy-AM"/>
        </w:rPr>
        <w:t xml:space="preserve"> «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>Ախթալա համայնքի Ճոճկան բնակավայրի ներհամայնքային ճանապարհների բարեկարգում տուֆով սալարկման միջոցով</w:t>
      </w:r>
      <w:r w:rsidRPr="006E5C1E">
        <w:rPr>
          <w:rFonts w:cs="Sylfaen"/>
          <w:sz w:val="24"/>
          <w:szCs w:val="24"/>
          <w:lang w:val="hy-AM"/>
        </w:rPr>
        <w:t>»</w:t>
      </w:r>
      <w:r w:rsidRPr="006E5C1E">
        <w:rPr>
          <w:sz w:val="24"/>
          <w:szCs w:val="24"/>
          <w:lang w:val="hy-AM"/>
        </w:rPr>
        <w:t xml:space="preserve"> </w:t>
      </w:r>
      <w:r w:rsidR="00F9003E">
        <w:rPr>
          <w:sz w:val="24"/>
          <w:szCs w:val="24"/>
          <w:lang w:val="hy-AM"/>
        </w:rPr>
        <w:t>,</w:t>
      </w:r>
    </w:p>
    <w:p w14:paraId="26CF8186" w14:textId="3E741E4E" w:rsidR="00B34DFA" w:rsidRPr="006E5C1E" w:rsidRDefault="00B34DFA" w:rsidP="00E1328E">
      <w:pPr>
        <w:ind w:firstLine="0"/>
        <w:jc w:val="left"/>
        <w:rPr>
          <w:sz w:val="24"/>
          <w:szCs w:val="24"/>
          <w:lang w:val="hy-AM"/>
        </w:rPr>
      </w:pPr>
      <w:r w:rsidRPr="006E5C1E">
        <w:rPr>
          <w:sz w:val="24"/>
          <w:szCs w:val="24"/>
          <w:lang w:val="hy-AM"/>
        </w:rPr>
        <w:t>3.</w:t>
      </w:r>
      <w:r w:rsidRPr="006E5C1E">
        <w:rPr>
          <w:rFonts w:cs="Sylfaen"/>
          <w:sz w:val="24"/>
          <w:szCs w:val="24"/>
          <w:lang w:val="hy-AM"/>
        </w:rPr>
        <w:t xml:space="preserve"> «</w:t>
      </w:r>
      <w:r w:rsidRPr="006E5C1E">
        <w:rPr>
          <w:iCs/>
          <w:sz w:val="24"/>
          <w:szCs w:val="24"/>
          <w:lang w:val="hy-AM"/>
        </w:rPr>
        <w:t>Ա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 xml:space="preserve">խթալա համայնքի Ախթալա, Շամլուղ, Ճոճկան բնակավայրերի </w:t>
      </w:r>
      <w:r w:rsidRPr="006E5C1E">
        <w:rPr>
          <w:rFonts w:cs="Sylfaen"/>
          <w:sz w:val="24"/>
          <w:szCs w:val="24"/>
          <w:lang w:val="hy-AM"/>
        </w:rPr>
        <w:t>խաղադաշտերի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 xml:space="preserve"> վերանորոգում</w:t>
      </w:r>
      <w:r w:rsidR="00F9003E">
        <w:rPr>
          <w:rFonts w:cs="Sylfaen"/>
          <w:sz w:val="24"/>
          <w:szCs w:val="24"/>
          <w:lang w:val="hy-AM"/>
        </w:rPr>
        <w:t>,</w:t>
      </w:r>
    </w:p>
    <w:p w14:paraId="6B9ED940" w14:textId="4A3614E2" w:rsidR="00B34DFA" w:rsidRPr="006E5C1E" w:rsidRDefault="00B34DFA" w:rsidP="00E1328E">
      <w:pPr>
        <w:ind w:firstLine="0"/>
        <w:jc w:val="left"/>
        <w:rPr>
          <w:sz w:val="24"/>
          <w:szCs w:val="24"/>
          <w:lang w:val="hy-AM"/>
        </w:rPr>
      </w:pPr>
      <w:r w:rsidRPr="006E5C1E">
        <w:rPr>
          <w:sz w:val="24"/>
          <w:szCs w:val="24"/>
          <w:lang w:val="hy-AM"/>
        </w:rPr>
        <w:t>4.</w:t>
      </w:r>
      <w:r w:rsidRPr="006E5C1E">
        <w:rPr>
          <w:rFonts w:cs="Sylfaen"/>
          <w:sz w:val="24"/>
          <w:szCs w:val="24"/>
          <w:lang w:val="hy-AM"/>
        </w:rPr>
        <w:t xml:space="preserve"> «</w:t>
      </w:r>
      <w:r w:rsidRPr="006E5C1E">
        <w:rPr>
          <w:iCs/>
          <w:sz w:val="24"/>
          <w:szCs w:val="24"/>
          <w:lang w:val="hy-AM"/>
        </w:rPr>
        <w:t>Ա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 xml:space="preserve">խթալա համայնքի </w:t>
      </w:r>
      <w:r w:rsidRPr="006E5C1E">
        <w:rPr>
          <w:rFonts w:cs="Arial"/>
          <w:iCs/>
          <w:color w:val="000000"/>
          <w:sz w:val="24"/>
          <w:szCs w:val="24"/>
          <w:shd w:val="clear" w:color="auto" w:fill="FFFFFF"/>
          <w:lang w:val="hy-AM"/>
        </w:rPr>
        <w:t>Ախթալա և Նեղոց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 xml:space="preserve"> բնակավայրերի</w:t>
      </w:r>
      <w:r w:rsidR="007E3BAF">
        <w:rPr>
          <w:rFonts w:cs="Sylfaen"/>
          <w:iCs/>
          <w:color w:val="000000"/>
          <w:sz w:val="24"/>
          <w:szCs w:val="24"/>
          <w:lang w:val="hy-AM"/>
        </w:rPr>
        <w:t xml:space="preserve"> </w:t>
      </w:r>
      <w:r w:rsidRPr="006E5C1E">
        <w:rPr>
          <w:rFonts w:cs="Arial"/>
          <w:iCs/>
          <w:color w:val="000000"/>
          <w:sz w:val="24"/>
          <w:szCs w:val="24"/>
          <w:shd w:val="clear" w:color="auto" w:fill="FFFFFF"/>
          <w:lang w:val="hy-AM"/>
        </w:rPr>
        <w:t>կենտրոնական</w:t>
      </w:r>
      <w:r w:rsidR="007E3BAF">
        <w:rPr>
          <w:rFonts w:cs="Arial"/>
          <w:iCs/>
          <w:color w:val="000000"/>
          <w:sz w:val="24"/>
          <w:szCs w:val="24"/>
          <w:shd w:val="clear" w:color="auto" w:fill="FFFFFF"/>
          <w:lang w:val="hy-AM"/>
        </w:rPr>
        <w:br/>
      </w:r>
      <w:r w:rsidRPr="006E5C1E">
        <w:rPr>
          <w:rFonts w:ascii="Sylfaen" w:hAnsi="Sylfaen" w:cs="Arial"/>
          <w:iCs/>
          <w:color w:val="000000"/>
          <w:sz w:val="24"/>
          <w:szCs w:val="24"/>
          <w:shd w:val="clear" w:color="auto" w:fill="FFFFFF"/>
          <w:lang w:val="hy-AM"/>
        </w:rPr>
        <w:t> </w:t>
      </w:r>
      <w:r w:rsidRPr="006E5C1E">
        <w:rPr>
          <w:rFonts w:cs="Arial"/>
          <w:iCs/>
          <w:color w:val="000000"/>
          <w:sz w:val="24"/>
          <w:szCs w:val="24"/>
          <w:shd w:val="clear" w:color="auto" w:fill="FFFFFF"/>
          <w:lang w:val="hy-AM"/>
        </w:rPr>
        <w:t xml:space="preserve">խաղահրապարակների, Ճոճկան 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>բնակավայրի</w:t>
      </w:r>
      <w:r w:rsidRPr="006E5C1E">
        <w:rPr>
          <w:rFonts w:ascii="Sylfaen" w:hAnsi="Sylfaen" w:cs="Arial"/>
          <w:iCs/>
          <w:color w:val="000000"/>
          <w:sz w:val="24"/>
          <w:szCs w:val="24"/>
          <w:shd w:val="clear" w:color="auto" w:fill="FFFFFF"/>
          <w:lang w:val="hy-AM"/>
        </w:rPr>
        <w:t> </w:t>
      </w:r>
      <w:r w:rsidRPr="006E5C1E">
        <w:rPr>
          <w:rFonts w:cs="Arial"/>
          <w:iCs/>
          <w:color w:val="000000"/>
          <w:sz w:val="24"/>
          <w:szCs w:val="24"/>
          <w:shd w:val="clear" w:color="auto" w:fill="FFFFFF"/>
          <w:lang w:val="hy-AM"/>
        </w:rPr>
        <w:t>Հայրենական մեծ պատերազմի</w:t>
      </w:r>
      <w:r w:rsidR="007E3BAF">
        <w:rPr>
          <w:rFonts w:cs="Arial"/>
          <w:iCs/>
          <w:color w:val="000000"/>
          <w:sz w:val="24"/>
          <w:szCs w:val="24"/>
          <w:shd w:val="clear" w:color="auto" w:fill="FFFFFF"/>
          <w:lang w:val="hy-AM"/>
        </w:rPr>
        <w:br/>
      </w:r>
      <w:r w:rsidRPr="006E5C1E">
        <w:rPr>
          <w:rFonts w:ascii="Sylfaen" w:hAnsi="Sylfaen" w:cs="Arial"/>
          <w:iCs/>
          <w:color w:val="000000"/>
          <w:sz w:val="24"/>
          <w:szCs w:val="24"/>
          <w:shd w:val="clear" w:color="auto" w:fill="FFFFFF"/>
          <w:lang w:val="hy-AM"/>
        </w:rPr>
        <w:t> </w:t>
      </w:r>
      <w:r w:rsidRPr="006E5C1E">
        <w:rPr>
          <w:rFonts w:cs="Arial"/>
          <w:iCs/>
          <w:color w:val="000000"/>
          <w:sz w:val="24"/>
          <w:szCs w:val="24"/>
          <w:shd w:val="clear" w:color="auto" w:fill="FFFFFF"/>
          <w:lang w:val="hy-AM"/>
        </w:rPr>
        <w:t>զոհերի հուշարձանի տարածքի վերակառուցում</w:t>
      </w:r>
      <w:r w:rsidRPr="006E5C1E">
        <w:rPr>
          <w:rFonts w:cs="Sylfaen"/>
          <w:sz w:val="24"/>
          <w:szCs w:val="24"/>
          <w:lang w:val="hy-AM"/>
        </w:rPr>
        <w:t>»</w:t>
      </w:r>
      <w:r w:rsidRPr="006E5C1E">
        <w:rPr>
          <w:sz w:val="24"/>
          <w:szCs w:val="24"/>
          <w:lang w:val="hy-AM"/>
        </w:rPr>
        <w:t xml:space="preserve"> </w:t>
      </w:r>
      <w:r w:rsidR="00F9003E">
        <w:rPr>
          <w:sz w:val="24"/>
          <w:szCs w:val="24"/>
          <w:lang w:val="hy-AM"/>
        </w:rPr>
        <w:t>,</w:t>
      </w:r>
    </w:p>
    <w:p w14:paraId="23314AF3" w14:textId="79CF4507" w:rsidR="006E5C1E" w:rsidRPr="006E5C1E" w:rsidRDefault="006E5C1E" w:rsidP="006E5C1E">
      <w:pPr>
        <w:spacing w:line="276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5C1E">
        <w:rPr>
          <w:sz w:val="24"/>
          <w:szCs w:val="24"/>
          <w:lang w:val="hy-AM"/>
        </w:rPr>
        <w:t>5.</w:t>
      </w:r>
      <w:r w:rsidRPr="006E5C1E">
        <w:rPr>
          <w:rFonts w:cs="Sylfaen"/>
          <w:sz w:val="24"/>
          <w:szCs w:val="24"/>
          <w:lang w:val="hy-AM"/>
        </w:rPr>
        <w:t xml:space="preserve"> «</w:t>
      </w:r>
      <w:r w:rsidRPr="006E5C1E">
        <w:rPr>
          <w:rFonts w:cs="Sylfaen"/>
          <w:iCs/>
          <w:color w:val="000000"/>
          <w:sz w:val="24"/>
          <w:szCs w:val="24"/>
          <w:lang w:val="hy-AM"/>
        </w:rPr>
        <w:t>Ախթալա համայնքի Շամլուղ, Ճոճկան, Նեղոց բնակավայրերում ջրատարերի կառուցում</w:t>
      </w:r>
      <w:r w:rsidRPr="006E5C1E">
        <w:rPr>
          <w:rFonts w:cs="Sylfaen"/>
          <w:sz w:val="24"/>
          <w:szCs w:val="24"/>
          <w:lang w:val="hy-AM"/>
        </w:rPr>
        <w:t>»</w:t>
      </w:r>
      <w:r w:rsidRPr="006E5C1E">
        <w:rPr>
          <w:sz w:val="24"/>
          <w:szCs w:val="24"/>
          <w:lang w:val="hy-AM"/>
        </w:rPr>
        <w:t xml:space="preserve"> </w:t>
      </w:r>
      <w:r w:rsidR="00F9003E">
        <w:rPr>
          <w:sz w:val="24"/>
          <w:szCs w:val="24"/>
          <w:lang w:val="hy-AM"/>
        </w:rPr>
        <w:t>,</w:t>
      </w:r>
    </w:p>
    <w:p w14:paraId="351521B2" w14:textId="77777777" w:rsidR="006E5C1E" w:rsidRPr="006E5C1E" w:rsidRDefault="006E5C1E" w:rsidP="006E5C1E">
      <w:pPr>
        <w:spacing w:line="276" w:lineRule="auto"/>
        <w:jc w:val="center"/>
        <w:rPr>
          <w:color w:val="000000"/>
          <w:sz w:val="24"/>
          <w:szCs w:val="24"/>
          <w:lang w:val="es-ES"/>
        </w:rPr>
      </w:pPr>
    </w:p>
    <w:p w14:paraId="48526751" w14:textId="1C527A7A" w:rsidR="006E5C1E" w:rsidRPr="006E5C1E" w:rsidRDefault="006E5C1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es-ES" w:eastAsia="ru-RU"/>
        </w:rPr>
      </w:pPr>
    </w:p>
    <w:p w14:paraId="2FCCDEC3" w14:textId="77777777" w:rsidR="007F60CD" w:rsidRPr="006E5C1E" w:rsidRDefault="007F60CD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</w:p>
    <w:p w14:paraId="24B3C996" w14:textId="77777777" w:rsidR="00283777" w:rsidRPr="006E5C1E" w:rsidRDefault="0027106A" w:rsidP="00283777">
      <w:pPr>
        <w:ind w:firstLine="0"/>
        <w:jc w:val="left"/>
        <w:rPr>
          <w:rFonts w:ascii="Sylfaen" w:hAnsi="Sylfaen" w:cs="Sylfaen"/>
          <w:b/>
          <w:i/>
          <w:sz w:val="24"/>
          <w:szCs w:val="24"/>
          <w:lang w:val="hy-AM"/>
        </w:rPr>
      </w:pPr>
      <w:r w:rsidRPr="006E5C1E">
        <w:rPr>
          <w:rFonts w:asciiTheme="minorHAnsi" w:eastAsiaTheme="minorEastAsia" w:hAnsiTheme="minorHAnsi"/>
          <w:sz w:val="24"/>
          <w:szCs w:val="24"/>
          <w:lang w:val="hy-AM"/>
        </w:rPr>
        <w:br/>
      </w:r>
    </w:p>
    <w:p w14:paraId="20494AA6" w14:textId="77777777" w:rsidR="00283777" w:rsidRPr="006E5C1E" w:rsidRDefault="00283777" w:rsidP="00283777">
      <w:pPr>
        <w:ind w:firstLine="0"/>
        <w:jc w:val="center"/>
        <w:rPr>
          <w:b/>
          <w:color w:val="FF0000"/>
          <w:sz w:val="24"/>
          <w:szCs w:val="24"/>
          <w:lang w:val="hy-AM"/>
        </w:rPr>
      </w:pPr>
    </w:p>
    <w:sectPr w:rsidR="00283777" w:rsidRPr="006E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6E0F3" w14:textId="77777777" w:rsidR="00D92CCE" w:rsidRDefault="00D92CCE" w:rsidP="00283777">
      <w:pPr>
        <w:spacing w:line="240" w:lineRule="auto"/>
      </w:pPr>
      <w:r>
        <w:separator/>
      </w:r>
    </w:p>
  </w:endnote>
  <w:endnote w:type="continuationSeparator" w:id="0">
    <w:p w14:paraId="40EE3239" w14:textId="77777777" w:rsidR="00D92CCE" w:rsidRDefault="00D92CCE" w:rsidP="00283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F279C" w14:textId="77777777" w:rsidR="00D92CCE" w:rsidRDefault="00D92CCE" w:rsidP="00283777">
      <w:pPr>
        <w:spacing w:line="240" w:lineRule="auto"/>
      </w:pPr>
      <w:r>
        <w:separator/>
      </w:r>
    </w:p>
  </w:footnote>
  <w:footnote w:type="continuationSeparator" w:id="0">
    <w:p w14:paraId="1C49D789" w14:textId="77777777" w:rsidR="00D92CCE" w:rsidRDefault="00D92CCE" w:rsidP="00283777">
      <w:pPr>
        <w:spacing w:line="240" w:lineRule="auto"/>
      </w:pPr>
      <w:r>
        <w:continuationSeparator/>
      </w:r>
    </w:p>
  </w:footnote>
  <w:footnote w:id="1">
    <w:p w14:paraId="07F8C8B4" w14:textId="77777777" w:rsidR="00283777" w:rsidRPr="00F34DAB" w:rsidRDefault="00283777" w:rsidP="00283777">
      <w:pPr>
        <w:pStyle w:val="a5"/>
        <w:rPr>
          <w:lang w:val="hy-AM"/>
        </w:rPr>
      </w:pPr>
      <w:r w:rsidRPr="00E22B85"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 w:rsidRPr="00E22B85">
        <w:rPr>
          <w:rStyle w:val="a7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77"/>
    <w:rsid w:val="000056FF"/>
    <w:rsid w:val="000567BE"/>
    <w:rsid w:val="00073384"/>
    <w:rsid w:val="000838D6"/>
    <w:rsid w:val="000A0FC0"/>
    <w:rsid w:val="000B63AE"/>
    <w:rsid w:val="000C5CB3"/>
    <w:rsid w:val="0027106A"/>
    <w:rsid w:val="0027385F"/>
    <w:rsid w:val="00283777"/>
    <w:rsid w:val="00293837"/>
    <w:rsid w:val="002C2BA6"/>
    <w:rsid w:val="002F682A"/>
    <w:rsid w:val="002F6F91"/>
    <w:rsid w:val="00336352"/>
    <w:rsid w:val="00342D71"/>
    <w:rsid w:val="003842E8"/>
    <w:rsid w:val="00391B70"/>
    <w:rsid w:val="003A6498"/>
    <w:rsid w:val="003B0F4D"/>
    <w:rsid w:val="00490780"/>
    <w:rsid w:val="004A5C3E"/>
    <w:rsid w:val="004D2C43"/>
    <w:rsid w:val="004E1E59"/>
    <w:rsid w:val="004F2F39"/>
    <w:rsid w:val="0052319A"/>
    <w:rsid w:val="005546C1"/>
    <w:rsid w:val="005551DB"/>
    <w:rsid w:val="005737A5"/>
    <w:rsid w:val="00577D01"/>
    <w:rsid w:val="005A2C9E"/>
    <w:rsid w:val="005D3E4E"/>
    <w:rsid w:val="005F65D5"/>
    <w:rsid w:val="0062676C"/>
    <w:rsid w:val="006479C0"/>
    <w:rsid w:val="00650B82"/>
    <w:rsid w:val="006E5C1E"/>
    <w:rsid w:val="006E7254"/>
    <w:rsid w:val="00742316"/>
    <w:rsid w:val="00777E78"/>
    <w:rsid w:val="00784316"/>
    <w:rsid w:val="007E3BAF"/>
    <w:rsid w:val="007F60CD"/>
    <w:rsid w:val="0080155E"/>
    <w:rsid w:val="00804582"/>
    <w:rsid w:val="00812C1E"/>
    <w:rsid w:val="00830DC8"/>
    <w:rsid w:val="00850696"/>
    <w:rsid w:val="008A35B2"/>
    <w:rsid w:val="008B4276"/>
    <w:rsid w:val="008C7DDA"/>
    <w:rsid w:val="008E7C41"/>
    <w:rsid w:val="00A714D7"/>
    <w:rsid w:val="00A958C8"/>
    <w:rsid w:val="00AC244E"/>
    <w:rsid w:val="00AD0BE5"/>
    <w:rsid w:val="00B34DFA"/>
    <w:rsid w:val="00BB02F1"/>
    <w:rsid w:val="00BC3F96"/>
    <w:rsid w:val="00BC49C0"/>
    <w:rsid w:val="00BF1489"/>
    <w:rsid w:val="00C104D2"/>
    <w:rsid w:val="00C35584"/>
    <w:rsid w:val="00C458F5"/>
    <w:rsid w:val="00C606A2"/>
    <w:rsid w:val="00CE4A1F"/>
    <w:rsid w:val="00CF6A39"/>
    <w:rsid w:val="00D37D92"/>
    <w:rsid w:val="00D50616"/>
    <w:rsid w:val="00D92CCE"/>
    <w:rsid w:val="00DA5998"/>
    <w:rsid w:val="00E07989"/>
    <w:rsid w:val="00E1328E"/>
    <w:rsid w:val="00E24D6F"/>
    <w:rsid w:val="00E26E70"/>
    <w:rsid w:val="00E53FBC"/>
    <w:rsid w:val="00F02ABD"/>
    <w:rsid w:val="00F2680B"/>
    <w:rsid w:val="00F33DCE"/>
    <w:rsid w:val="00F9003E"/>
    <w:rsid w:val="00FB39EF"/>
    <w:rsid w:val="00FB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B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77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77"/>
    <w:pPr>
      <w:ind w:left="720"/>
      <w:contextualSpacing/>
    </w:pPr>
  </w:style>
  <w:style w:type="table" w:styleId="a4">
    <w:name w:val="Table Grid"/>
    <w:basedOn w:val="a1"/>
    <w:uiPriority w:val="59"/>
    <w:rsid w:val="00283777"/>
    <w:pPr>
      <w:spacing w:after="0" w:line="240" w:lineRule="auto"/>
      <w:ind w:firstLine="720"/>
      <w:jc w:val="right"/>
    </w:pPr>
    <w:rPr>
      <w:rFonts w:ascii="GHEA Grapalat" w:hAnsi="GHEA Grapalat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83777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3777"/>
    <w:rPr>
      <w:rFonts w:ascii="GHEA Grapalat" w:hAnsi="GHEA Grapalat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2837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77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77"/>
    <w:pPr>
      <w:ind w:left="720"/>
      <w:contextualSpacing/>
    </w:pPr>
  </w:style>
  <w:style w:type="table" w:styleId="a4">
    <w:name w:val="Table Grid"/>
    <w:basedOn w:val="a1"/>
    <w:uiPriority w:val="59"/>
    <w:rsid w:val="00283777"/>
    <w:pPr>
      <w:spacing w:after="0" w:line="240" w:lineRule="auto"/>
      <w:ind w:firstLine="720"/>
      <w:jc w:val="right"/>
    </w:pPr>
    <w:rPr>
      <w:rFonts w:ascii="GHEA Grapalat" w:hAnsi="GHEA Grapalat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83777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3777"/>
    <w:rPr>
      <w:rFonts w:ascii="GHEA Grapalat" w:hAnsi="GHEA Grapalat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283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1401</Words>
  <Characters>7991</Characters>
  <Application>Microsoft Office Word</Application>
  <DocSecurity>0</DocSecurity>
  <Lines>66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Ախթալա համայնք (2022թ. 1-ի  եռամսյակ)</vt:lpstr>
      <vt:lpstr/>
    </vt:vector>
  </TitlesOfParts>
  <Company/>
  <LinksUpToDate>false</LinksUpToDate>
  <CharactersWithSpaces>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ComPoint</dc:creator>
  <cp:lastModifiedBy>ComPoint</cp:lastModifiedBy>
  <cp:revision>103</cp:revision>
  <cp:lastPrinted>2020-10-01T11:43:00Z</cp:lastPrinted>
  <dcterms:created xsi:type="dcterms:W3CDTF">2022-01-04T12:31:00Z</dcterms:created>
  <dcterms:modified xsi:type="dcterms:W3CDTF">2022-03-31T09:23:00Z</dcterms:modified>
</cp:coreProperties>
</file>